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C" w:rsidRPr="00A5121C" w:rsidRDefault="00A5121C" w:rsidP="00A5121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bCs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A5121C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A5121C">
        <w:rPr>
          <w:rFonts w:ascii="Times New Roman" w:hAnsi="Times New Roman" w:cs="Times New Roman"/>
          <w:bCs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A5121C" w:rsidRPr="00A5121C" w:rsidRDefault="00A5121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21C" w:rsidRPr="00A5121C" w:rsidRDefault="00A5121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7E" w:rsidRPr="00A5121C" w:rsidRDefault="005B167E" w:rsidP="00A5121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21C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A5121C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     </w:t>
      </w:r>
      <w:r w:rsidR="00ED2A83" w:rsidRPr="00A5121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5A91" w:rsidRPr="00A512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12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9164B" w:rsidRPr="00A5121C">
        <w:rPr>
          <w:rFonts w:ascii="Times New Roman" w:hAnsi="Times New Roman" w:cs="Times New Roman"/>
          <w:b/>
          <w:sz w:val="28"/>
          <w:szCs w:val="28"/>
        </w:rPr>
        <w:t>25</w:t>
      </w:r>
      <w:r w:rsidR="000C23B6" w:rsidRPr="00A5121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A5121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0D1CE3" w:rsidRPr="00A5121C" w:rsidRDefault="000D1CE3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BE" w:rsidRPr="00A5121C" w:rsidRDefault="005C61BE" w:rsidP="00A5121C">
      <w:pPr>
        <w:pStyle w:val="ConsPlusTitle"/>
        <w:spacing w:line="360" w:lineRule="auto"/>
        <w:ind w:firstLine="709"/>
        <w:jc w:val="center"/>
        <w:rPr>
          <w:u w:val="single"/>
        </w:rPr>
      </w:pPr>
      <w:r w:rsidRPr="00A5121C">
        <w:rPr>
          <w:u w:val="single"/>
        </w:rPr>
        <w:t>Программа капремонта МКД 2019 года</w:t>
      </w:r>
    </w:p>
    <w:p w:rsidR="00A5121C" w:rsidRPr="00A5121C" w:rsidRDefault="005C61BE" w:rsidP="00A512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Программе капремонта МКД 2019 года </w:t>
      </w:r>
      <w:r w:rsidRPr="00A5121C">
        <w:rPr>
          <w:rFonts w:ascii="Times New Roman" w:hAnsi="Times New Roman" w:cs="Times New Roman"/>
          <w:bCs/>
          <w:sz w:val="28"/>
          <w:szCs w:val="28"/>
        </w:rPr>
        <w:t>планируется ремонт 936 многоквартирных домов общей площадью 5,6 млн.кв</w:t>
      </w:r>
      <w:proofErr w:type="gramStart"/>
      <w:r w:rsidRPr="00A5121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A5121C">
        <w:rPr>
          <w:rFonts w:ascii="Times New Roman" w:hAnsi="Times New Roman" w:cs="Times New Roman"/>
          <w:bCs/>
          <w:sz w:val="28"/>
          <w:szCs w:val="28"/>
        </w:rPr>
        <w:t xml:space="preserve">етров. Принимают участие 42 МО (кроме Атнинского, </w:t>
      </w:r>
      <w:proofErr w:type="spellStart"/>
      <w:r w:rsidRPr="00A5121C">
        <w:rPr>
          <w:rFonts w:ascii="Times New Roman" w:hAnsi="Times New Roman" w:cs="Times New Roman"/>
          <w:bCs/>
          <w:sz w:val="28"/>
          <w:szCs w:val="28"/>
        </w:rPr>
        <w:t>Дрожжановского</w:t>
      </w:r>
      <w:proofErr w:type="spellEnd"/>
      <w:r w:rsidRPr="00A512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5121C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A5121C">
        <w:rPr>
          <w:rFonts w:ascii="Times New Roman" w:hAnsi="Times New Roman" w:cs="Times New Roman"/>
          <w:bCs/>
          <w:sz w:val="28"/>
          <w:szCs w:val="28"/>
        </w:rPr>
        <w:t xml:space="preserve"> районов).</w:t>
      </w:r>
    </w:p>
    <w:p w:rsidR="005C61BE" w:rsidRPr="00A5121C" w:rsidRDefault="005C61BE" w:rsidP="00A512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21C">
        <w:rPr>
          <w:rFonts w:ascii="Times New Roman" w:hAnsi="Times New Roman" w:cs="Times New Roman"/>
          <w:bCs/>
          <w:sz w:val="28"/>
          <w:szCs w:val="28"/>
        </w:rPr>
        <w:t>На 23 мая по данным мониторинга жилищного фонда (МЖФ) работы выполнены на сумму 1 млрд. 84 млн. 989 тыс</w:t>
      </w:r>
      <w:proofErr w:type="gramStart"/>
      <w:r w:rsidRPr="00A5121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5121C">
        <w:rPr>
          <w:rFonts w:ascii="Times New Roman" w:hAnsi="Times New Roman" w:cs="Times New Roman"/>
          <w:bCs/>
          <w:sz w:val="28"/>
          <w:szCs w:val="28"/>
        </w:rPr>
        <w:t xml:space="preserve">уб., что составляет 18,5%. </w:t>
      </w:r>
    </w:p>
    <w:p w:rsidR="002B2F0C" w:rsidRPr="00A5121C" w:rsidRDefault="002B2F0C" w:rsidP="00A512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A5121C" w:rsidRDefault="002B2F0C" w:rsidP="00A5121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121C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капитальный ремонт 31 здания (помещения) исполнительных комитетов (Советов) поселений муниципальных образований Республики Татарстан.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составляет 49 млн. 345,82 тыс.</w:t>
      </w:r>
      <w:r w:rsidR="004C2B4B">
        <w:rPr>
          <w:rFonts w:ascii="Times New Roman" w:hAnsi="Times New Roman" w:cs="Times New Roman"/>
          <w:sz w:val="28"/>
          <w:szCs w:val="28"/>
        </w:rPr>
        <w:t xml:space="preserve"> </w:t>
      </w:r>
      <w:r w:rsidR="00A5121C" w:rsidRPr="00A5121C">
        <w:rPr>
          <w:rFonts w:ascii="Times New Roman" w:hAnsi="Times New Roman" w:cs="Times New Roman"/>
          <w:sz w:val="28"/>
          <w:szCs w:val="28"/>
        </w:rPr>
        <w:t>рублей.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По состоянию на 23 мая работы ведутся на 25 объектах из 31. На трех объектах работы завершены</w:t>
      </w:r>
      <w:r w:rsidR="00A5121C" w:rsidRPr="00A5121C">
        <w:rPr>
          <w:rFonts w:ascii="Times New Roman" w:hAnsi="Times New Roman" w:cs="Times New Roman"/>
          <w:sz w:val="28"/>
          <w:szCs w:val="28"/>
        </w:rPr>
        <w:t>.</w:t>
      </w:r>
    </w:p>
    <w:p w:rsidR="006A6A12" w:rsidRPr="00A5121C" w:rsidRDefault="006A6A12" w:rsidP="00A5121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F0C" w:rsidRPr="004C2B4B" w:rsidRDefault="002B2F0C" w:rsidP="004C2B4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капитальный ремонт 9 зданий (помещений) молодежных центров Республики Татарстан и укрепление материальной базы.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A5121C" w:rsidRPr="00A5121C">
        <w:rPr>
          <w:rFonts w:ascii="Times New Roman" w:hAnsi="Times New Roman" w:cs="Times New Roman"/>
          <w:sz w:val="28"/>
          <w:szCs w:val="28"/>
        </w:rPr>
        <w:lastRenderedPageBreak/>
        <w:t>финансирования составляет 112 млн. 415,7 тыс</w:t>
      </w:r>
      <w:proofErr w:type="gramStart"/>
      <w:r w:rsidR="00A5121C" w:rsidRPr="00A51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121C" w:rsidRPr="00A5121C">
        <w:rPr>
          <w:rFonts w:ascii="Times New Roman" w:hAnsi="Times New Roman" w:cs="Times New Roman"/>
          <w:sz w:val="28"/>
          <w:szCs w:val="28"/>
        </w:rPr>
        <w:t>ублей.</w:t>
      </w:r>
    </w:p>
    <w:p w:rsidR="005C61BE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По состоянию на 23 мая работы ведутся на 8 объектах из 9.</w:t>
      </w:r>
    </w:p>
    <w:p w:rsidR="00A5121C" w:rsidRPr="00A5121C" w:rsidRDefault="00A5121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Запланирован ремонт 26 подростковых клубов и укрепление их материальной базы. </w:t>
      </w:r>
      <w:r w:rsidR="00A5121C" w:rsidRPr="00A5121C">
        <w:rPr>
          <w:rFonts w:ascii="Times New Roman" w:hAnsi="Times New Roman" w:cs="Times New Roman"/>
          <w:sz w:val="28"/>
          <w:szCs w:val="28"/>
        </w:rPr>
        <w:t>Объем финансирования составляет 100 млн.</w:t>
      </w:r>
      <w:r w:rsidR="004C2B4B">
        <w:rPr>
          <w:rFonts w:ascii="Times New Roman" w:hAnsi="Times New Roman" w:cs="Times New Roman"/>
          <w:sz w:val="28"/>
          <w:szCs w:val="28"/>
        </w:rPr>
        <w:t xml:space="preserve"> </w:t>
      </w:r>
      <w:r w:rsidR="00A5121C" w:rsidRPr="00A5121C">
        <w:rPr>
          <w:rFonts w:ascii="Times New Roman" w:hAnsi="Times New Roman" w:cs="Times New Roman"/>
          <w:sz w:val="28"/>
          <w:szCs w:val="28"/>
        </w:rPr>
        <w:t>рублей.</w:t>
      </w:r>
    </w:p>
    <w:p w:rsidR="005C61BE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состоянию на 23 мая работы ведутся на всех объектах. </w:t>
      </w:r>
    </w:p>
    <w:p w:rsidR="00D5174E" w:rsidRPr="00A5121C" w:rsidRDefault="00D5174E" w:rsidP="004C2B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A5121C" w:rsidRPr="00A5121C" w:rsidRDefault="002B2F0C" w:rsidP="00A5121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ремонт 34 учреждений социального обслуживания и социальной защиты РТ.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составляет 121 млн. 300,0 тыс</w:t>
      </w:r>
      <w:proofErr w:type="gramStart"/>
      <w:r w:rsidR="00A5121C" w:rsidRPr="00A51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121C" w:rsidRPr="00A5121C">
        <w:rPr>
          <w:rFonts w:ascii="Times New Roman" w:hAnsi="Times New Roman" w:cs="Times New Roman"/>
          <w:sz w:val="28"/>
          <w:szCs w:val="28"/>
        </w:rPr>
        <w:t>ублей.</w:t>
      </w:r>
    </w:p>
    <w:p w:rsidR="00D5174E" w:rsidRPr="00A5121C" w:rsidRDefault="002B2F0C" w:rsidP="004C2B4B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По состоянию на 23 мая работы ведутся на 27 объектах из 34. На одном объекте работы завершены</w:t>
      </w:r>
      <w:r w:rsidR="00A5121C" w:rsidRPr="00A5121C">
        <w:rPr>
          <w:rFonts w:ascii="Times New Roman" w:hAnsi="Times New Roman" w:cs="Times New Roman"/>
          <w:sz w:val="28"/>
          <w:szCs w:val="28"/>
        </w:rPr>
        <w:t>.</w:t>
      </w:r>
    </w:p>
    <w:p w:rsidR="00A5121C" w:rsidRPr="00A5121C" w:rsidRDefault="00A5121C" w:rsidP="00A5121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культурного назначения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ремонт 40 объектов культурного назначения.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составляет 412 млн. 192,14 тыс.</w:t>
      </w:r>
      <w:r w:rsidR="004C2B4B">
        <w:rPr>
          <w:rFonts w:ascii="Times New Roman" w:hAnsi="Times New Roman" w:cs="Times New Roman"/>
          <w:sz w:val="28"/>
          <w:szCs w:val="28"/>
        </w:rPr>
        <w:t xml:space="preserve"> </w:t>
      </w:r>
      <w:r w:rsidR="00A5121C" w:rsidRPr="00A5121C">
        <w:rPr>
          <w:rFonts w:ascii="Times New Roman" w:hAnsi="Times New Roman" w:cs="Times New Roman"/>
          <w:sz w:val="28"/>
          <w:szCs w:val="28"/>
        </w:rPr>
        <w:t>рублей.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По состоянию на 23 мая работы ведутся на 39 объектах из 40. На 1 объекте работы завершены</w:t>
      </w:r>
      <w:r w:rsidR="00A5121C" w:rsidRPr="00A5121C">
        <w:rPr>
          <w:rFonts w:ascii="Times New Roman" w:hAnsi="Times New Roman" w:cs="Times New Roman"/>
          <w:sz w:val="28"/>
          <w:szCs w:val="28"/>
        </w:rPr>
        <w:t>.</w:t>
      </w:r>
    </w:p>
    <w:p w:rsidR="005C61BE" w:rsidRPr="00A5121C" w:rsidRDefault="005C61BE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помещений муниципальных архивов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ремонт 13 помещений муниципальных архивов.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составляет 50,00 млн. рублей.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состоянию на 23 мая работы ведутся на 9 объектах из 13. </w:t>
      </w:r>
    </w:p>
    <w:p w:rsidR="00D5174E" w:rsidRPr="00A5121C" w:rsidRDefault="00D5174E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ресурсных центров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ремонт 15 ресурсных центров.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A5121C" w:rsidRPr="00A5121C">
        <w:rPr>
          <w:rFonts w:ascii="Times New Roman" w:hAnsi="Times New Roman" w:cs="Times New Roman"/>
          <w:sz w:val="28"/>
          <w:szCs w:val="28"/>
        </w:rPr>
        <w:lastRenderedPageBreak/>
        <w:t>составляет 681,379 млн. рублей.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состоянию на 23 мая работы ведутся на 10 объектах из 15. 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образования</w:t>
      </w:r>
    </w:p>
    <w:p w:rsidR="00A5121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Запланирован ремонт 29 общеобразовательных школ, 10 школ-интернато</w:t>
      </w:r>
      <w:r w:rsidR="004C2B4B">
        <w:rPr>
          <w:rFonts w:ascii="Times New Roman" w:hAnsi="Times New Roman" w:cs="Times New Roman"/>
          <w:sz w:val="28"/>
          <w:szCs w:val="28"/>
        </w:rPr>
        <w:t xml:space="preserve">в и 113 дошкольных организаций. 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Объем финансирования составляет 3 </w:t>
      </w:r>
      <w:proofErr w:type="spellStart"/>
      <w:proofErr w:type="gramStart"/>
      <w:r w:rsidR="00A5121C" w:rsidRPr="00A5121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A5121C" w:rsidRPr="00A5121C">
        <w:rPr>
          <w:rFonts w:ascii="Times New Roman" w:hAnsi="Times New Roman" w:cs="Times New Roman"/>
          <w:sz w:val="28"/>
          <w:szCs w:val="28"/>
        </w:rPr>
        <w:t xml:space="preserve"> 130,540 млн. рублей.</w:t>
      </w:r>
    </w:p>
    <w:p w:rsidR="002B2F0C" w:rsidRPr="00A5121C" w:rsidRDefault="002B2F0C" w:rsidP="004C2B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состоянию на 23 мая работы ведутся на 27 общеобразовательных школах. В 9 школах-интернатах из 10 ведутся работы. В 105 ДОО из 113 работы ведутся. </w:t>
      </w:r>
    </w:p>
    <w:p w:rsidR="00D5174E" w:rsidRPr="00A5121C" w:rsidRDefault="00D5174E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детских оздоровительных лагерей</w:t>
      </w:r>
    </w:p>
    <w:p w:rsidR="004C2B4B" w:rsidRPr="00A5121C" w:rsidRDefault="002B2F0C" w:rsidP="004C2B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Запланирован капитальный ремонт 12 детских оздоровительных лагерей. </w:t>
      </w:r>
      <w:r w:rsidR="004C2B4B" w:rsidRPr="00A5121C">
        <w:rPr>
          <w:rFonts w:ascii="Times New Roman" w:hAnsi="Times New Roman" w:cs="Times New Roman"/>
          <w:sz w:val="28"/>
          <w:szCs w:val="28"/>
        </w:rPr>
        <w:t>Объем финансирования составляет 699,58 млн. рублей.</w:t>
      </w:r>
    </w:p>
    <w:p w:rsidR="005C61BE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состоянию на 23 мая работы ведутся на 10 объектах. </w:t>
      </w:r>
    </w:p>
    <w:p w:rsidR="005C61BE" w:rsidRPr="00A5121C" w:rsidRDefault="005C61BE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0C" w:rsidRPr="004C2B4B" w:rsidRDefault="002B2F0C" w:rsidP="004C2B4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B4B"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ветеринарных объединений и управлений  сельского хозяйства в МО РТ 2019 год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Объем финансирования составляет 49 млн. 457,2 тыс.</w:t>
      </w:r>
      <w:r w:rsidR="004C2B4B">
        <w:rPr>
          <w:rFonts w:ascii="Times New Roman" w:hAnsi="Times New Roman" w:cs="Times New Roman"/>
          <w:sz w:val="28"/>
          <w:szCs w:val="28"/>
        </w:rPr>
        <w:t xml:space="preserve"> </w:t>
      </w:r>
      <w:r w:rsidRPr="00A5121C">
        <w:rPr>
          <w:rFonts w:ascii="Times New Roman" w:hAnsi="Times New Roman" w:cs="Times New Roman"/>
          <w:sz w:val="28"/>
          <w:szCs w:val="28"/>
        </w:rPr>
        <w:t>рублей. Запланирован ремонт 33 объектов, из них:</w:t>
      </w:r>
      <w:r w:rsidRPr="00A5121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B2F0C" w:rsidRPr="00A5121C" w:rsidRDefault="002B2F0C" w:rsidP="00A5121C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 xml:space="preserve">По состоянию на 24 мая по капитальному ремонту: 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Подведомственных учреждений Главного управления ветеринарии Кабинета Министров РТ из 22 объектов: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- завершены работы на 9 объектах в 9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- работы ведутся на 13 объектах в 13 МО</w:t>
      </w:r>
      <w:r w:rsidR="004C2B4B">
        <w:rPr>
          <w:rFonts w:ascii="Times New Roman" w:hAnsi="Times New Roman" w:cs="Times New Roman"/>
          <w:sz w:val="28"/>
          <w:szCs w:val="28"/>
        </w:rPr>
        <w:t>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Подведомственных учреждений Управления сельского хозяйства и продовольствия Минсельхоза РТ из 11 объектов:</w:t>
      </w:r>
      <w:r w:rsidRPr="00A5121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- завершены работы на 2 объектах в 2</w:t>
      </w:r>
      <w:r w:rsidR="00A5121C" w:rsidRPr="00A5121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2B2F0C" w:rsidRPr="00A5121C" w:rsidRDefault="002B2F0C" w:rsidP="00A512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1C">
        <w:rPr>
          <w:rFonts w:ascii="Times New Roman" w:hAnsi="Times New Roman" w:cs="Times New Roman"/>
          <w:sz w:val="28"/>
          <w:szCs w:val="28"/>
        </w:rPr>
        <w:t>- работы ведутся на 9 объектах в 9 МО</w:t>
      </w:r>
      <w:r w:rsidR="00A5121C" w:rsidRPr="00A5121C">
        <w:rPr>
          <w:rFonts w:ascii="Times New Roman" w:hAnsi="Times New Roman" w:cs="Times New Roman"/>
          <w:sz w:val="28"/>
          <w:szCs w:val="28"/>
        </w:rPr>
        <w:t>.</w:t>
      </w:r>
    </w:p>
    <w:p w:rsidR="0073464C" w:rsidRPr="00A5121C" w:rsidRDefault="0073464C" w:rsidP="00A5121C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3464C" w:rsidRPr="00A5121C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25" w:rsidRDefault="008A2E25" w:rsidP="00F64877">
      <w:pPr>
        <w:spacing w:after="0" w:line="240" w:lineRule="auto"/>
      </w:pPr>
      <w:r>
        <w:separator/>
      </w:r>
    </w:p>
  </w:endnote>
  <w:endnote w:type="continuationSeparator" w:id="0">
    <w:p w:rsidR="008A2E25" w:rsidRDefault="008A2E25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5729AE" w:rsidRDefault="00BF2BCA">
        <w:pPr>
          <w:pStyle w:val="a9"/>
          <w:jc w:val="center"/>
        </w:pPr>
        <w:r>
          <w:fldChar w:fldCharType="begin"/>
        </w:r>
        <w:r w:rsidR="005729AE">
          <w:instrText>PAGE   \* MERGEFORMAT</w:instrText>
        </w:r>
        <w:r>
          <w:fldChar w:fldCharType="separate"/>
        </w:r>
        <w:r w:rsidR="004C2B4B">
          <w:rPr>
            <w:noProof/>
          </w:rPr>
          <w:t>1</w:t>
        </w:r>
        <w:r>
          <w:fldChar w:fldCharType="end"/>
        </w:r>
      </w:p>
    </w:sdtContent>
  </w:sdt>
  <w:p w:rsidR="005729AE" w:rsidRDefault="005729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25" w:rsidRDefault="008A2E25" w:rsidP="00F64877">
      <w:pPr>
        <w:spacing w:after="0" w:line="240" w:lineRule="auto"/>
      </w:pPr>
      <w:r>
        <w:separator/>
      </w:r>
    </w:p>
  </w:footnote>
  <w:footnote w:type="continuationSeparator" w:id="0">
    <w:p w:rsidR="008A2E25" w:rsidRDefault="008A2E25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127E0"/>
    <w:rsid w:val="00014F6B"/>
    <w:rsid w:val="000211D1"/>
    <w:rsid w:val="00022FB2"/>
    <w:rsid w:val="00026AC9"/>
    <w:rsid w:val="00043B67"/>
    <w:rsid w:val="00056F83"/>
    <w:rsid w:val="00073EA1"/>
    <w:rsid w:val="00075F0B"/>
    <w:rsid w:val="000B2755"/>
    <w:rsid w:val="000C1B98"/>
    <w:rsid w:val="000C23B6"/>
    <w:rsid w:val="000D1CE3"/>
    <w:rsid w:val="000D5A91"/>
    <w:rsid w:val="000E5768"/>
    <w:rsid w:val="000F2CDA"/>
    <w:rsid w:val="000F316E"/>
    <w:rsid w:val="000F327A"/>
    <w:rsid w:val="000F38B5"/>
    <w:rsid w:val="00102093"/>
    <w:rsid w:val="00104CF1"/>
    <w:rsid w:val="00111E6E"/>
    <w:rsid w:val="00113036"/>
    <w:rsid w:val="00124138"/>
    <w:rsid w:val="001301ED"/>
    <w:rsid w:val="001318D1"/>
    <w:rsid w:val="00141ECC"/>
    <w:rsid w:val="001478ED"/>
    <w:rsid w:val="00147C84"/>
    <w:rsid w:val="001520FB"/>
    <w:rsid w:val="0016184D"/>
    <w:rsid w:val="001951F9"/>
    <w:rsid w:val="001A6E15"/>
    <w:rsid w:val="001A7FA1"/>
    <w:rsid w:val="001C0B23"/>
    <w:rsid w:val="001C4446"/>
    <w:rsid w:val="001D348C"/>
    <w:rsid w:val="001E0EEB"/>
    <w:rsid w:val="001E127E"/>
    <w:rsid w:val="001E507F"/>
    <w:rsid w:val="001E6EC9"/>
    <w:rsid w:val="001F3ABB"/>
    <w:rsid w:val="00214CE0"/>
    <w:rsid w:val="002165E3"/>
    <w:rsid w:val="00220B89"/>
    <w:rsid w:val="00226D73"/>
    <w:rsid w:val="00231E72"/>
    <w:rsid w:val="0024218B"/>
    <w:rsid w:val="0025083D"/>
    <w:rsid w:val="00262131"/>
    <w:rsid w:val="00267662"/>
    <w:rsid w:val="00290EBF"/>
    <w:rsid w:val="00297429"/>
    <w:rsid w:val="002B2F0C"/>
    <w:rsid w:val="002B521F"/>
    <w:rsid w:val="002B5A59"/>
    <w:rsid w:val="002F3A14"/>
    <w:rsid w:val="00302B7C"/>
    <w:rsid w:val="00325226"/>
    <w:rsid w:val="00340A0B"/>
    <w:rsid w:val="00342D50"/>
    <w:rsid w:val="00351C51"/>
    <w:rsid w:val="00352CEE"/>
    <w:rsid w:val="00355AAB"/>
    <w:rsid w:val="0036296A"/>
    <w:rsid w:val="003677FE"/>
    <w:rsid w:val="003A559F"/>
    <w:rsid w:val="003A7D61"/>
    <w:rsid w:val="003C6A0A"/>
    <w:rsid w:val="003D555F"/>
    <w:rsid w:val="003F004E"/>
    <w:rsid w:val="003F484A"/>
    <w:rsid w:val="003F5ABA"/>
    <w:rsid w:val="0040154C"/>
    <w:rsid w:val="004163E1"/>
    <w:rsid w:val="00433332"/>
    <w:rsid w:val="00443087"/>
    <w:rsid w:val="004479EF"/>
    <w:rsid w:val="00453283"/>
    <w:rsid w:val="00465DBC"/>
    <w:rsid w:val="0047080A"/>
    <w:rsid w:val="004744C1"/>
    <w:rsid w:val="004A1AF2"/>
    <w:rsid w:val="004B4366"/>
    <w:rsid w:val="004C0944"/>
    <w:rsid w:val="004C2B4B"/>
    <w:rsid w:val="004C44E0"/>
    <w:rsid w:val="004E128A"/>
    <w:rsid w:val="004E478E"/>
    <w:rsid w:val="004F323C"/>
    <w:rsid w:val="00505596"/>
    <w:rsid w:val="0051391C"/>
    <w:rsid w:val="00513A17"/>
    <w:rsid w:val="00535ED6"/>
    <w:rsid w:val="00547BD9"/>
    <w:rsid w:val="005523F0"/>
    <w:rsid w:val="00562676"/>
    <w:rsid w:val="005729AE"/>
    <w:rsid w:val="00576504"/>
    <w:rsid w:val="00580795"/>
    <w:rsid w:val="005B167E"/>
    <w:rsid w:val="005B2822"/>
    <w:rsid w:val="005C2C75"/>
    <w:rsid w:val="005C4C69"/>
    <w:rsid w:val="005C61BE"/>
    <w:rsid w:val="005F2656"/>
    <w:rsid w:val="005F437F"/>
    <w:rsid w:val="0061205D"/>
    <w:rsid w:val="00612808"/>
    <w:rsid w:val="00635C78"/>
    <w:rsid w:val="00675ECD"/>
    <w:rsid w:val="0068623F"/>
    <w:rsid w:val="00686DB2"/>
    <w:rsid w:val="006A005C"/>
    <w:rsid w:val="006A6A12"/>
    <w:rsid w:val="006A6C62"/>
    <w:rsid w:val="006A7576"/>
    <w:rsid w:val="006B05F9"/>
    <w:rsid w:val="006E2DEC"/>
    <w:rsid w:val="006E56D9"/>
    <w:rsid w:val="00701ACC"/>
    <w:rsid w:val="00712001"/>
    <w:rsid w:val="00712C40"/>
    <w:rsid w:val="00714019"/>
    <w:rsid w:val="00715316"/>
    <w:rsid w:val="0071717A"/>
    <w:rsid w:val="0073464C"/>
    <w:rsid w:val="00734ADF"/>
    <w:rsid w:val="00775196"/>
    <w:rsid w:val="00784183"/>
    <w:rsid w:val="00784CCF"/>
    <w:rsid w:val="00787458"/>
    <w:rsid w:val="00796B8B"/>
    <w:rsid w:val="007A73B8"/>
    <w:rsid w:val="007B20D7"/>
    <w:rsid w:val="007B7F02"/>
    <w:rsid w:val="007C651D"/>
    <w:rsid w:val="007E029B"/>
    <w:rsid w:val="007F5BBB"/>
    <w:rsid w:val="0080371C"/>
    <w:rsid w:val="00803F3B"/>
    <w:rsid w:val="00812769"/>
    <w:rsid w:val="00815385"/>
    <w:rsid w:val="00816B72"/>
    <w:rsid w:val="00825A95"/>
    <w:rsid w:val="00833646"/>
    <w:rsid w:val="00880F1D"/>
    <w:rsid w:val="00881103"/>
    <w:rsid w:val="008851BE"/>
    <w:rsid w:val="00895F53"/>
    <w:rsid w:val="008A2E25"/>
    <w:rsid w:val="008A52EA"/>
    <w:rsid w:val="008B107A"/>
    <w:rsid w:val="008B2FC0"/>
    <w:rsid w:val="008C4630"/>
    <w:rsid w:val="008E7029"/>
    <w:rsid w:val="008F4ABB"/>
    <w:rsid w:val="0090072D"/>
    <w:rsid w:val="00927114"/>
    <w:rsid w:val="00931F4D"/>
    <w:rsid w:val="009326EB"/>
    <w:rsid w:val="00934130"/>
    <w:rsid w:val="00940DA0"/>
    <w:rsid w:val="00945DEA"/>
    <w:rsid w:val="00946150"/>
    <w:rsid w:val="00946309"/>
    <w:rsid w:val="00952063"/>
    <w:rsid w:val="00960AAE"/>
    <w:rsid w:val="00967D98"/>
    <w:rsid w:val="00974AA2"/>
    <w:rsid w:val="0098384C"/>
    <w:rsid w:val="00983C5A"/>
    <w:rsid w:val="009A0BC8"/>
    <w:rsid w:val="009A2605"/>
    <w:rsid w:val="009A5FAE"/>
    <w:rsid w:val="009A7DC8"/>
    <w:rsid w:val="009E22F6"/>
    <w:rsid w:val="00A0195E"/>
    <w:rsid w:val="00A1142B"/>
    <w:rsid w:val="00A30BEE"/>
    <w:rsid w:val="00A355BC"/>
    <w:rsid w:val="00A368DD"/>
    <w:rsid w:val="00A5121C"/>
    <w:rsid w:val="00A632F3"/>
    <w:rsid w:val="00A65419"/>
    <w:rsid w:val="00A664A9"/>
    <w:rsid w:val="00A66788"/>
    <w:rsid w:val="00A73AA6"/>
    <w:rsid w:val="00A75381"/>
    <w:rsid w:val="00AD24D4"/>
    <w:rsid w:val="00AF5027"/>
    <w:rsid w:val="00AF588E"/>
    <w:rsid w:val="00B80D97"/>
    <w:rsid w:val="00B8158F"/>
    <w:rsid w:val="00B85D74"/>
    <w:rsid w:val="00B975ED"/>
    <w:rsid w:val="00BA52DB"/>
    <w:rsid w:val="00BA73C9"/>
    <w:rsid w:val="00BB4425"/>
    <w:rsid w:val="00BB44CA"/>
    <w:rsid w:val="00BC1199"/>
    <w:rsid w:val="00BC14B6"/>
    <w:rsid w:val="00BC4A0F"/>
    <w:rsid w:val="00BC5619"/>
    <w:rsid w:val="00BD0210"/>
    <w:rsid w:val="00BE5FC1"/>
    <w:rsid w:val="00BF2BCA"/>
    <w:rsid w:val="00C01D26"/>
    <w:rsid w:val="00C11713"/>
    <w:rsid w:val="00C20792"/>
    <w:rsid w:val="00C2150F"/>
    <w:rsid w:val="00C43F38"/>
    <w:rsid w:val="00C51DF7"/>
    <w:rsid w:val="00C56DEE"/>
    <w:rsid w:val="00C7002C"/>
    <w:rsid w:val="00C817A2"/>
    <w:rsid w:val="00C9164B"/>
    <w:rsid w:val="00C91BAB"/>
    <w:rsid w:val="00C94654"/>
    <w:rsid w:val="00CA6DFF"/>
    <w:rsid w:val="00CB1DA9"/>
    <w:rsid w:val="00CB3733"/>
    <w:rsid w:val="00CD29C8"/>
    <w:rsid w:val="00CE4610"/>
    <w:rsid w:val="00D05941"/>
    <w:rsid w:val="00D1741A"/>
    <w:rsid w:val="00D254FB"/>
    <w:rsid w:val="00D30476"/>
    <w:rsid w:val="00D5019C"/>
    <w:rsid w:val="00D5174E"/>
    <w:rsid w:val="00D5273D"/>
    <w:rsid w:val="00D539C9"/>
    <w:rsid w:val="00D55410"/>
    <w:rsid w:val="00D609D6"/>
    <w:rsid w:val="00D7228D"/>
    <w:rsid w:val="00D82644"/>
    <w:rsid w:val="00D853D7"/>
    <w:rsid w:val="00D91DDA"/>
    <w:rsid w:val="00D94F06"/>
    <w:rsid w:val="00D956EF"/>
    <w:rsid w:val="00DB4F47"/>
    <w:rsid w:val="00DC0B9C"/>
    <w:rsid w:val="00DC4941"/>
    <w:rsid w:val="00DC58C0"/>
    <w:rsid w:val="00DD66A1"/>
    <w:rsid w:val="00DE2D26"/>
    <w:rsid w:val="00DE3EBA"/>
    <w:rsid w:val="00DE635D"/>
    <w:rsid w:val="00DF04DA"/>
    <w:rsid w:val="00DF733C"/>
    <w:rsid w:val="00E146EC"/>
    <w:rsid w:val="00E155D5"/>
    <w:rsid w:val="00E15E0C"/>
    <w:rsid w:val="00E16928"/>
    <w:rsid w:val="00E31C16"/>
    <w:rsid w:val="00E67DA6"/>
    <w:rsid w:val="00E810AF"/>
    <w:rsid w:val="00E94E56"/>
    <w:rsid w:val="00EA170B"/>
    <w:rsid w:val="00EA218F"/>
    <w:rsid w:val="00EA59D7"/>
    <w:rsid w:val="00EC592D"/>
    <w:rsid w:val="00ED1A84"/>
    <w:rsid w:val="00ED2A83"/>
    <w:rsid w:val="00EF51D3"/>
    <w:rsid w:val="00EF5485"/>
    <w:rsid w:val="00EF65A7"/>
    <w:rsid w:val="00F169AA"/>
    <w:rsid w:val="00F350D7"/>
    <w:rsid w:val="00F35F05"/>
    <w:rsid w:val="00F36054"/>
    <w:rsid w:val="00F603D4"/>
    <w:rsid w:val="00F64877"/>
    <w:rsid w:val="00F70FBB"/>
    <w:rsid w:val="00F71CD6"/>
    <w:rsid w:val="00F7299A"/>
    <w:rsid w:val="00F73C38"/>
    <w:rsid w:val="00F831B6"/>
    <w:rsid w:val="00F90831"/>
    <w:rsid w:val="00F923A4"/>
    <w:rsid w:val="00FA3993"/>
    <w:rsid w:val="00FA4B3F"/>
    <w:rsid w:val="00FB0A94"/>
    <w:rsid w:val="00FB4F94"/>
    <w:rsid w:val="00FB5134"/>
    <w:rsid w:val="00FC71DF"/>
    <w:rsid w:val="00FD1002"/>
    <w:rsid w:val="00FD7DF6"/>
    <w:rsid w:val="00FE0E79"/>
    <w:rsid w:val="00FE2DBD"/>
    <w:rsid w:val="00FE503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0370-38A6-4438-87CD-86175D7E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45</cp:revision>
  <cp:lastPrinted>2019-05-24T14:53:00Z</cp:lastPrinted>
  <dcterms:created xsi:type="dcterms:W3CDTF">2019-05-08T06:48:00Z</dcterms:created>
  <dcterms:modified xsi:type="dcterms:W3CDTF">2019-05-24T18:13:00Z</dcterms:modified>
</cp:coreProperties>
</file>