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7E" w:rsidRDefault="00C8107E">
      <w:pPr>
        <w:pStyle w:val="ConsPlusNormal"/>
        <w:jc w:val="both"/>
        <w:outlineLvl w:val="0"/>
      </w:pPr>
      <w:bookmarkStart w:id="0" w:name="_GoBack"/>
      <w:bookmarkEnd w:id="0"/>
    </w:p>
    <w:p w:rsidR="00D0292B" w:rsidRDefault="00D0292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10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07E" w:rsidRDefault="00C8107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07E" w:rsidRDefault="00C8107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8107E" w:rsidRDefault="00C81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07E" w:rsidRDefault="00C8107E">
      <w:pPr>
        <w:pStyle w:val="ConsPlusNormal"/>
        <w:jc w:val="center"/>
      </w:pPr>
    </w:p>
    <w:p w:rsidR="00C8107E" w:rsidRPr="00D0292B" w:rsidRDefault="00C81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107E" w:rsidRPr="00D0292B" w:rsidRDefault="00C81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C8107E" w:rsidRPr="00D0292B" w:rsidRDefault="00C81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C8107E" w:rsidRPr="00D0292B" w:rsidRDefault="00C81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Принят</w:t>
      </w: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Одобрен</w:t>
      </w: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C8107E" w:rsidRPr="00D0292B" w:rsidRDefault="00C8107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07E" w:rsidRPr="00D029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07E" w:rsidRPr="00D0292B" w:rsidRDefault="00C81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2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8107E" w:rsidRPr="00D0292B" w:rsidRDefault="00C81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Федеральных законов от 29.06.2010 </w:t>
            </w:r>
            <w:hyperlink r:id="rId4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N 126-ФЗ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107E" w:rsidRPr="00D0292B" w:rsidRDefault="00C81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hyperlink r:id="rId5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N 227-ФЗ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, от 07.05.2013 </w:t>
            </w:r>
            <w:hyperlink r:id="rId6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N 80-ФЗ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, от 02.07.2013 </w:t>
            </w:r>
            <w:hyperlink r:id="rId7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N 182-ФЗ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107E" w:rsidRPr="00D0292B" w:rsidRDefault="00C81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от 24.11.2014 </w:t>
            </w:r>
            <w:hyperlink r:id="rId8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N 357-ФЗ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, от 03.11.2015 </w:t>
            </w:r>
            <w:hyperlink r:id="rId9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N 305-ФЗ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, от 27.11.2017 </w:t>
            </w:r>
            <w:hyperlink r:id="rId10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N 355-ФЗ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107E" w:rsidRPr="00D0292B" w:rsidRDefault="00C81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с изм., внесенными </w:t>
            </w:r>
            <w:hyperlink r:id="rId11" w:history="1">
              <w:r w:rsidRPr="00D0292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D0292B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РФ</w:t>
            </w:r>
          </w:p>
          <w:p w:rsidR="00C8107E" w:rsidRPr="00D0292B" w:rsidRDefault="00C81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2B">
              <w:rPr>
                <w:rFonts w:ascii="Times New Roman" w:hAnsi="Times New Roman" w:cs="Times New Roman"/>
                <w:sz w:val="28"/>
                <w:szCs w:val="28"/>
              </w:rPr>
              <w:t>от 18.07.2012 N 19-П)</w:t>
            </w:r>
          </w:p>
        </w:tc>
      </w:tr>
    </w:tbl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D0292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</w:t>
      </w:r>
      <w:r w:rsidRPr="00D0292B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федеральным законом.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3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14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D0292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</w:t>
      </w:r>
      <w:r w:rsidRPr="00D0292B">
        <w:rPr>
          <w:rFonts w:ascii="Times New Roman" w:hAnsi="Times New Roman" w:cs="Times New Roman"/>
          <w:sz w:val="28"/>
          <w:szCs w:val="28"/>
        </w:rPr>
        <w:lastRenderedPageBreak/>
        <w:t>установленные настоящим Федеральным законом.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D0292B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D0292B">
        <w:rPr>
          <w:rFonts w:ascii="Times New Roman" w:hAnsi="Times New Roman" w:cs="Times New Roman"/>
          <w:sz w:val="28"/>
          <w:szCs w:val="28"/>
        </w:rPr>
        <w:t>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D0292B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2" w:history="1">
        <w:r w:rsidRPr="00D0292B">
          <w:rPr>
            <w:rFonts w:ascii="Times New Roman" w:hAnsi="Times New Roman" w:cs="Times New Roman"/>
            <w:sz w:val="28"/>
            <w:szCs w:val="28"/>
          </w:rPr>
          <w:t>частью 5.1 статьи 11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1" w:history="1">
        <w:r w:rsidRPr="00D0292B">
          <w:rPr>
            <w:rFonts w:ascii="Times New Roman" w:hAnsi="Times New Roman" w:cs="Times New Roman"/>
            <w:sz w:val="28"/>
            <w:szCs w:val="28"/>
          </w:rPr>
          <w:t>преследование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D0292B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 w:rsidRPr="00D0292B">
          <w:rPr>
            <w:rFonts w:ascii="Times New Roman" w:hAnsi="Times New Roman" w:cs="Times New Roman"/>
            <w:sz w:val="28"/>
            <w:szCs w:val="28"/>
          </w:rPr>
          <w:t>частной жизни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3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D0292B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</w:t>
      </w:r>
      <w:r w:rsidRPr="00D0292B">
        <w:rPr>
          <w:rFonts w:ascii="Times New Roman" w:hAnsi="Times New Roman" w:cs="Times New Roman"/>
          <w:sz w:val="28"/>
          <w:szCs w:val="28"/>
        </w:rPr>
        <w:lastRenderedPageBreak/>
        <w:t xml:space="preserve">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D0292B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24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D0292B">
          <w:rPr>
            <w:rFonts w:ascii="Times New Roman" w:hAnsi="Times New Roman" w:cs="Times New Roman"/>
            <w:sz w:val="28"/>
            <w:szCs w:val="28"/>
          </w:rPr>
          <w:t>части 4 статьи 11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5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D0292B">
        <w:rPr>
          <w:rFonts w:ascii="Times New Roman" w:hAnsi="Times New Roman" w:cs="Times New Roman"/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7. В случае, если в соответствии с запретом, предусмотренным </w:t>
      </w:r>
      <w:hyperlink w:anchor="P87" w:history="1">
        <w:r w:rsidRPr="00D0292B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 w:rsidRPr="00D0292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7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D0292B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D0292B">
        <w:rPr>
          <w:rFonts w:ascii="Times New Roman" w:hAnsi="Times New Roman" w:cs="Times New Roman"/>
          <w:sz w:val="28"/>
          <w:szCs w:val="28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</w:t>
      </w:r>
      <w:r w:rsidRPr="00D0292B">
        <w:rPr>
          <w:rFonts w:ascii="Times New Roman" w:hAnsi="Times New Roman" w:cs="Times New Roman"/>
          <w:sz w:val="28"/>
          <w:szCs w:val="28"/>
        </w:rPr>
        <w:lastRenderedPageBreak/>
        <w:t xml:space="preserve">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 w:rsidRPr="00D0292B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D0292B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D0292B">
        <w:rPr>
          <w:rFonts w:ascii="Times New Roman" w:hAnsi="Times New Roman" w:cs="Times New Roman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D0292B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29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D0292B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 w:rsidRPr="00D0292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обжалования данного </w:t>
      </w:r>
      <w:r w:rsidRPr="00D0292B">
        <w:rPr>
          <w:rFonts w:ascii="Times New Roman" w:hAnsi="Times New Roman" w:cs="Times New Roman"/>
          <w:sz w:val="28"/>
          <w:szCs w:val="28"/>
        </w:rPr>
        <w:lastRenderedPageBreak/>
        <w:t>судебного решения.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D0292B">
        <w:rPr>
          <w:rFonts w:ascii="Times New Roman" w:hAnsi="Times New Roman" w:cs="Times New Roman"/>
          <w:sz w:val="28"/>
          <w:szCs w:val="28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3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34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5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D0292B">
        <w:rPr>
          <w:rFonts w:ascii="Times New Roman" w:hAnsi="Times New Roman" w:cs="Times New Roman"/>
          <w:sz w:val="28"/>
          <w:szCs w:val="28"/>
        </w:rPr>
        <w:t xml:space="preserve">5.1. В случае поступления в государственный орган, орган </w:t>
      </w:r>
      <w:r w:rsidRPr="00D0292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D0292B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36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 w:rsidRPr="00D0292B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D0292B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D0292B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8" w:history="1">
        <w:r w:rsidRPr="00D02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1"/>
      <w:bookmarkEnd w:id="9"/>
      <w:r w:rsidRPr="00D0292B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39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lastRenderedPageBreak/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 w:rsidRPr="00D0292B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0" w:history="1">
        <w:r w:rsidRPr="00D0292B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D0292B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8107E" w:rsidRPr="00D0292B" w:rsidRDefault="00C8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41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14. Контроль за соблюдением порядка рассмотрения обращений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2" w:history="1">
        <w:r w:rsidRPr="00D0292B">
          <w:rPr>
            <w:rFonts w:ascii="Times New Roman" w:hAnsi="Times New Roman" w:cs="Times New Roman"/>
            <w:sz w:val="28"/>
            <w:szCs w:val="28"/>
          </w:rPr>
          <w:t>анализируют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 w:rsidRPr="00D0292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 xml:space="preserve">1) </w:t>
      </w:r>
      <w:hyperlink r:id="rId44" w:history="1">
        <w:r w:rsidRPr="00D0292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D0292B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</w:t>
      </w:r>
      <w:r w:rsidRPr="00D0292B">
        <w:rPr>
          <w:rFonts w:ascii="Times New Roman" w:hAnsi="Times New Roman" w:cs="Times New Roman"/>
          <w:sz w:val="28"/>
          <w:szCs w:val="28"/>
        </w:rPr>
        <w:lastRenderedPageBreak/>
        <w:t>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8107E" w:rsidRPr="00D0292B" w:rsidRDefault="00C81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8107E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92B" w:rsidRPr="00D0292B" w:rsidRDefault="00D02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92B" w:rsidRDefault="00D029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8107E" w:rsidRPr="00D0292B" w:rsidRDefault="00C8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Президент</w:t>
      </w: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107E" w:rsidRPr="00D0292B" w:rsidRDefault="00C81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В.ПУТИН</w:t>
      </w:r>
    </w:p>
    <w:p w:rsidR="00C8107E" w:rsidRPr="00D0292B" w:rsidRDefault="00C8107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8107E" w:rsidRPr="00D0292B" w:rsidRDefault="00C8107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2 мая 2006 года</w:t>
      </w:r>
    </w:p>
    <w:p w:rsidR="00C8107E" w:rsidRPr="00D0292B" w:rsidRDefault="00C8107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0292B">
        <w:rPr>
          <w:rFonts w:ascii="Times New Roman" w:hAnsi="Times New Roman" w:cs="Times New Roman"/>
          <w:sz w:val="28"/>
          <w:szCs w:val="28"/>
        </w:rPr>
        <w:t>N 59-ФЗ</w:t>
      </w:r>
    </w:p>
    <w:p w:rsidR="00C8107E" w:rsidRPr="00D0292B" w:rsidRDefault="00C810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07E" w:rsidRPr="00D0292B" w:rsidRDefault="00C810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35580" w:rsidRPr="00D0292B" w:rsidRDefault="00B35580">
      <w:pPr>
        <w:rPr>
          <w:rFonts w:ascii="Times New Roman" w:hAnsi="Times New Roman" w:cs="Times New Roman"/>
          <w:sz w:val="28"/>
          <w:szCs w:val="28"/>
        </w:rPr>
      </w:pPr>
    </w:p>
    <w:sectPr w:rsidR="00B35580" w:rsidRPr="00D0292B" w:rsidSect="0029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E"/>
    <w:rsid w:val="00866516"/>
    <w:rsid w:val="008C4338"/>
    <w:rsid w:val="00B35580"/>
    <w:rsid w:val="00C8107E"/>
    <w:rsid w:val="00D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63CE3-0EE7-49C3-AEB2-9ED6071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B0EAF8FEEE96D058A4DB70D730EF9C7C7691748394780B910A04D38478B7E2B85886BFBFB4B4FH9w9M" TargetMode="External"/><Relationship Id="rId18" Type="http://schemas.openxmlformats.org/officeDocument/2006/relationships/hyperlink" Target="consultantplus://offline/ref=550B0EAF8FEEE96D058A4DB70D730EF9CFC06516413B1A8AB149AC4FH3wFM" TargetMode="External"/><Relationship Id="rId26" Type="http://schemas.openxmlformats.org/officeDocument/2006/relationships/hyperlink" Target="consultantplus://offline/ref=550B0EAF8FEEE96D058A4DB70D730EF9C4CB681C48304780B910A04D38478B7E2B85886BFBFA4F4FH9w8M" TargetMode="External"/><Relationship Id="rId39" Type="http://schemas.openxmlformats.org/officeDocument/2006/relationships/hyperlink" Target="consultantplus://offline/ref=550B0EAF8FEEE96D058A4DB70D730EF9C4C36D1F44334780B910A04D38478B7E2B85886BFBFB4A46H9wAM" TargetMode="External"/><Relationship Id="rId21" Type="http://schemas.openxmlformats.org/officeDocument/2006/relationships/hyperlink" Target="consultantplus://offline/ref=550B0EAF8FEEE96D058A4DB70D730EF9C7CA691D43324780B910A04D38478B7E2B85886BFBFB4A49H9w8M" TargetMode="External"/><Relationship Id="rId34" Type="http://schemas.openxmlformats.org/officeDocument/2006/relationships/hyperlink" Target="consultantplus://offline/ref=550B0EAF8FEEE96D058A4DB70D730EF9C4CB6F1B40364780B910A04D38478B7E2B85886BFBFB4B4FH9w9M" TargetMode="External"/><Relationship Id="rId42" Type="http://schemas.openxmlformats.org/officeDocument/2006/relationships/hyperlink" Target="consultantplus://offline/ref=550B0EAF8FEEE96D058A4DB70D730EF9C4C2691B41324780B910A04D38H4w7M" TargetMode="External"/><Relationship Id="rId7" Type="http://schemas.openxmlformats.org/officeDocument/2006/relationships/hyperlink" Target="consultantplus://offline/ref=550B0EAF8FEEE96D058A4DB70D730EF9C7C7641A48334780B910A04D38478B7E2B85886BFBFB4B4EH9w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B0EAF8FEEE96D058A4DB70D730EF9C4C36D1849384780B910A04D38478B7E2B85886BFBFB484CH9wAM" TargetMode="External"/><Relationship Id="rId29" Type="http://schemas.openxmlformats.org/officeDocument/2006/relationships/hyperlink" Target="consultantplus://offline/ref=550B0EAF8FEEE96D058A4DB70D730EF9C4CB6F1B40364780B910A04D38478B7E2B85886BFBFB4B4FH9w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B0EAF8FEEE96D058A4DB70D730EF9C7C7691748394780B910A04D38478B7E2B85886BFBFB4B4FH9w8M" TargetMode="External"/><Relationship Id="rId11" Type="http://schemas.openxmlformats.org/officeDocument/2006/relationships/hyperlink" Target="consultantplus://offline/ref=550B0EAF8FEEE96D058A4DB70D730EF9C7C06F1F48394780B910A04D38478B7E2B85886BFBFB4B48H9wAM" TargetMode="External"/><Relationship Id="rId24" Type="http://schemas.openxmlformats.org/officeDocument/2006/relationships/hyperlink" Target="consultantplus://offline/ref=550B0EAF8FEEE96D058A4DB70D730EF9C7CB651B46354780B910A04D38478B7E2B85886BFBFB494DH9w4M" TargetMode="External"/><Relationship Id="rId32" Type="http://schemas.openxmlformats.org/officeDocument/2006/relationships/hyperlink" Target="consultantplus://offline/ref=550B0EAF8FEEE96D058A4DB70D730EF9C7C36D1747304780B910A04D38478B7E2B85886BFBFB4B4EH9w5M" TargetMode="External"/><Relationship Id="rId37" Type="http://schemas.openxmlformats.org/officeDocument/2006/relationships/hyperlink" Target="consultantplus://offline/ref=550B0EAF8FEEE96D058A4DB70D730EF9CFC06516413B1A8AB149AC4FH3wFM" TargetMode="External"/><Relationship Id="rId40" Type="http://schemas.openxmlformats.org/officeDocument/2006/relationships/hyperlink" Target="consultantplus://offline/ref=550B0EAF8FEEE96D058A4DB70D730EF9C7C7651C45344780B910A04D38H4w7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50B0EAF8FEEE96D058A4DB70D730EF9C4C36D1849384780B910A04D38478B7E2B85886BFBFB484CH9w9M" TargetMode="External"/><Relationship Id="rId15" Type="http://schemas.openxmlformats.org/officeDocument/2006/relationships/hyperlink" Target="consultantplus://offline/ref=550B0EAF8FEEE96D058A4DB70D730EF9C4CB6B1B4A661082E845AEH4w8M" TargetMode="External"/><Relationship Id="rId23" Type="http://schemas.openxmlformats.org/officeDocument/2006/relationships/hyperlink" Target="consultantplus://offline/ref=550B0EAF8FEEE96D058A4DB70D730EF9C4CB6F1B40364780B910A04D38478B7E2B85886BFBFB4B4FH9wCM" TargetMode="External"/><Relationship Id="rId28" Type="http://schemas.openxmlformats.org/officeDocument/2006/relationships/hyperlink" Target="consultantplus://offline/ref=550B0EAF8FEEE96D058A4DB70D730EF9CFC06516413B1A8AB149AC4FH3wFM" TargetMode="External"/><Relationship Id="rId36" Type="http://schemas.openxmlformats.org/officeDocument/2006/relationships/hyperlink" Target="consultantplus://offline/ref=550B0EAF8FEEE96D058A4DB70D730EF9C4CB6F1B40364780B910A04D38478B7E2B85886BFBFB4B4FH9wBM" TargetMode="External"/><Relationship Id="rId10" Type="http://schemas.openxmlformats.org/officeDocument/2006/relationships/hyperlink" Target="consultantplus://offline/ref=550B0EAF8FEEE96D058A4DB70D730EF9C4CB6F1B40364780B910A04D38478B7E2B85886BFBFB4B4EH9w4M" TargetMode="External"/><Relationship Id="rId19" Type="http://schemas.openxmlformats.org/officeDocument/2006/relationships/hyperlink" Target="consultantplus://offline/ref=550B0EAF8FEEE96D058A4DB70D730EF9C4CB6F1B40364780B910A04D38478B7E2B85886BFBFB4B4EH9w5M" TargetMode="External"/><Relationship Id="rId31" Type="http://schemas.openxmlformats.org/officeDocument/2006/relationships/hyperlink" Target="consultantplus://offline/ref=550B0EAF8FEEE96D058A4DB70D730EF9C4CB6D1949324780B910A04D38478B7E2B85886BFBFA4F4AH9w9M" TargetMode="External"/><Relationship Id="rId44" Type="http://schemas.openxmlformats.org/officeDocument/2006/relationships/hyperlink" Target="consultantplus://offline/ref=550B0EAF8FEEE96D058A4DB70D730EF9C7CA6E174A661082E845AEH4w8M" TargetMode="External"/><Relationship Id="rId4" Type="http://schemas.openxmlformats.org/officeDocument/2006/relationships/hyperlink" Target="consultantplus://offline/ref=550B0EAF8FEEE96D058A4DB70D730EF9C7C36D1747304780B910A04D38478B7E2B85886BFBFB4B4EH9w4M" TargetMode="External"/><Relationship Id="rId9" Type="http://schemas.openxmlformats.org/officeDocument/2006/relationships/hyperlink" Target="consultantplus://offline/ref=550B0EAF8FEEE96D058A4DB70D730EF9C7CB641D43314780B910A04D38478B7E2B85886BFBFB4B4EH9w4M" TargetMode="External"/><Relationship Id="rId14" Type="http://schemas.openxmlformats.org/officeDocument/2006/relationships/hyperlink" Target="consultantplus://offline/ref=550B0EAF8FEEE96D058A4DB70D730EF9C7C7691748394780B910A04D38478B7E2B85886BFBFB4B4FH9wBM" TargetMode="External"/><Relationship Id="rId22" Type="http://schemas.openxmlformats.org/officeDocument/2006/relationships/hyperlink" Target="consultantplus://offline/ref=550B0EAF8FEEE96D058A4DB70D730EF9C7C06F1E43394780B910A04D38478B7E2B85886BFBFB4B4FH9wDM" TargetMode="External"/><Relationship Id="rId27" Type="http://schemas.openxmlformats.org/officeDocument/2006/relationships/hyperlink" Target="consultantplus://offline/ref=550B0EAF8FEEE96D058A4DB70D730EF9C4C36D1849384780B910A04D38478B7E2B85886BFBFB484DH9wDM" TargetMode="External"/><Relationship Id="rId30" Type="http://schemas.openxmlformats.org/officeDocument/2006/relationships/hyperlink" Target="consultantplus://offline/ref=550B0EAF8FEEE96D058A4DB70D730EF9C7C7641A48334780B910A04D38478B7E2B85886BFBFB4B4EH9w5M" TargetMode="External"/><Relationship Id="rId35" Type="http://schemas.openxmlformats.org/officeDocument/2006/relationships/hyperlink" Target="consultantplus://offline/ref=550B0EAF8FEEE96D058A4DB70D730EF9C7C7641A48334780B910A04D38478B7E2B85886BFBFB4B4FH9wCM" TargetMode="External"/><Relationship Id="rId43" Type="http://schemas.openxmlformats.org/officeDocument/2006/relationships/hyperlink" Target="consultantplus://offline/ref=550B0EAF8FEEE96D058A4DB70D730EF9C4CB6F1B49334780B910A04D38478B7E2B858868FCF9H4wDM" TargetMode="External"/><Relationship Id="rId8" Type="http://schemas.openxmlformats.org/officeDocument/2006/relationships/hyperlink" Target="consultantplus://offline/ref=550B0EAF8FEEE96D058A4DB70D730EF9C4C36D1F44334780B910A04D38478B7E2B85886BFBFB4A46H9w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0B0EAF8FEEE96D058A4DB70D730EF9C4CB6B1B4A661082E845AE483017C36E65C0856AFAF9H4wCM" TargetMode="External"/><Relationship Id="rId17" Type="http://schemas.openxmlformats.org/officeDocument/2006/relationships/hyperlink" Target="consultantplus://offline/ref=550B0EAF8FEEE96D058A4DB70D730EF9C4C36D1849384780B910A04D38478B7E2B85886BFBFB484CH9wBM" TargetMode="External"/><Relationship Id="rId25" Type="http://schemas.openxmlformats.org/officeDocument/2006/relationships/hyperlink" Target="consultantplus://offline/ref=550B0EAF8FEEE96D058A4DB70D730EF9C4C36D1F44334780B910A04D38478B7E2B85886BFBFB4A46H9wEM" TargetMode="External"/><Relationship Id="rId33" Type="http://schemas.openxmlformats.org/officeDocument/2006/relationships/hyperlink" Target="consultantplus://offline/ref=550B0EAF8FEEE96D058A4DB70D730EF9C7C36D1747304780B910A04D38478B7E2B85886BFBFB4B4FH9wCM" TargetMode="External"/><Relationship Id="rId38" Type="http://schemas.openxmlformats.org/officeDocument/2006/relationships/hyperlink" Target="consultantplus://offline/ref=550B0EAF8FEEE96D058A4DB70D730EF9C4C36D1F44334780B910A04D38478B7E2B85886BFBFB4A46H9w9M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50B0EAF8FEEE96D058A4DB70D730EF9C4CB681C48304780B910A04D38478B7E2B85886BFBFA4F4FH9w8M" TargetMode="External"/><Relationship Id="rId41" Type="http://schemas.openxmlformats.org/officeDocument/2006/relationships/hyperlink" Target="consultantplus://offline/ref=550B0EAF8FEEE96D058A4DB70D730EF9C7CB641D43314780B910A04D38478B7E2B85886BFBFB4B4EH9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Миляуша Мансуровна</dc:creator>
  <cp:lastModifiedBy>Лейсан Залялова</cp:lastModifiedBy>
  <cp:revision>2</cp:revision>
  <dcterms:created xsi:type="dcterms:W3CDTF">2017-12-12T06:09:00Z</dcterms:created>
  <dcterms:modified xsi:type="dcterms:W3CDTF">2017-12-12T06:09:00Z</dcterms:modified>
</cp:coreProperties>
</file>