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3B" w:rsidRPr="00600DCE" w:rsidRDefault="004D6C3B" w:rsidP="00600DCE">
      <w:pPr>
        <w:widowControl w:val="0"/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DCE">
        <w:rPr>
          <w:rFonts w:ascii="Times New Roman" w:hAnsi="Times New Roman" w:cs="Times New Roman"/>
          <w:b/>
          <w:sz w:val="32"/>
          <w:szCs w:val="32"/>
        </w:rPr>
        <w:t>КМ РТ 3 этаж                                                                     9 января 2018 года</w:t>
      </w:r>
    </w:p>
    <w:p w:rsidR="004D6C3B" w:rsidRPr="00600DCE" w:rsidRDefault="004D6C3B" w:rsidP="00600DCE">
      <w:pPr>
        <w:spacing w:after="0" w:line="288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DCE">
        <w:rPr>
          <w:rFonts w:ascii="Times New Roman" w:hAnsi="Times New Roman" w:cs="Times New Roman"/>
          <w:b/>
          <w:sz w:val="32"/>
          <w:szCs w:val="32"/>
        </w:rPr>
        <w:t xml:space="preserve">Охрана труда в строительстве </w:t>
      </w:r>
    </w:p>
    <w:p w:rsidR="004D6C3B" w:rsidRPr="00600DCE" w:rsidRDefault="004D6C3B" w:rsidP="00600D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В 2017 году в строительной отрасли произошло 29 несчастных случаев, в том числе:</w:t>
      </w:r>
    </w:p>
    <w:p w:rsidR="004D6C3B" w:rsidRPr="00600DCE" w:rsidRDefault="004D6C3B" w:rsidP="00600DCE">
      <w:pPr>
        <w:tabs>
          <w:tab w:val="left" w:pos="4207"/>
        </w:tabs>
        <w:spacing w:after="0" w:line="360" w:lineRule="auto"/>
        <w:ind w:left="57" w:right="57" w:hanging="57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со смертельным исходом  –  7 случаев;</w:t>
      </w:r>
    </w:p>
    <w:p w:rsidR="004D6C3B" w:rsidRPr="00600DCE" w:rsidRDefault="004D6C3B" w:rsidP="00600DCE">
      <w:pPr>
        <w:tabs>
          <w:tab w:val="left" w:pos="4207"/>
        </w:tabs>
        <w:spacing w:after="0" w:line="360" w:lineRule="auto"/>
        <w:ind w:left="57" w:right="57" w:firstLine="85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с тя</w:t>
      </w:r>
      <w:bookmarkStart w:id="0" w:name="_GoBack"/>
      <w:bookmarkEnd w:id="0"/>
      <w:r w:rsidRPr="00600DCE">
        <w:rPr>
          <w:rFonts w:ascii="Times New Roman" w:hAnsi="Times New Roman" w:cs="Times New Roman"/>
          <w:sz w:val="32"/>
          <w:szCs w:val="32"/>
        </w:rPr>
        <w:t xml:space="preserve">желым исходом             –  22 случая.    </w:t>
      </w:r>
    </w:p>
    <w:p w:rsidR="004D6C3B" w:rsidRPr="00600DCE" w:rsidRDefault="004D6C3B" w:rsidP="00600D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 xml:space="preserve">В сравнении с 2016 годом количество несчастных случаев в строительстве сократилось на 9% </w:t>
      </w:r>
      <w:r w:rsidRPr="00600DCE">
        <w:rPr>
          <w:rFonts w:ascii="Times New Roman" w:hAnsi="Times New Roman" w:cs="Times New Roman"/>
          <w:color w:val="00B050"/>
          <w:sz w:val="24"/>
          <w:szCs w:val="32"/>
        </w:rPr>
        <w:t>(на 3 случая)</w:t>
      </w:r>
      <w:r w:rsidRPr="00600DCE">
        <w:rPr>
          <w:rFonts w:ascii="Times New Roman" w:hAnsi="Times New Roman" w:cs="Times New Roman"/>
          <w:sz w:val="32"/>
          <w:szCs w:val="32"/>
        </w:rPr>
        <w:t xml:space="preserve">, за последние пять лет </w:t>
      </w:r>
      <w:r w:rsidRPr="00600DCE">
        <w:rPr>
          <w:rFonts w:ascii="Times New Roman" w:hAnsi="Times New Roman" w:cs="Times New Roman"/>
          <w:color w:val="00B050"/>
          <w:sz w:val="24"/>
          <w:szCs w:val="32"/>
        </w:rPr>
        <w:t>(с 2013 года)</w:t>
      </w:r>
      <w:r w:rsidRPr="00600DCE">
        <w:rPr>
          <w:rFonts w:ascii="Times New Roman" w:hAnsi="Times New Roman" w:cs="Times New Roman"/>
          <w:sz w:val="32"/>
          <w:szCs w:val="32"/>
        </w:rPr>
        <w:t xml:space="preserve"> – более чем в 2,5 раза.</w:t>
      </w:r>
    </w:p>
    <w:p w:rsidR="00604C95" w:rsidRPr="00600DCE" w:rsidRDefault="00604C95" w:rsidP="00600DCE">
      <w:pPr>
        <w:pStyle w:val="a4"/>
        <w:widowControl w:val="0"/>
        <w:spacing w:line="360" w:lineRule="auto"/>
        <w:ind w:left="57" w:right="57" w:firstLine="709"/>
        <w:jc w:val="both"/>
        <w:rPr>
          <w:rFonts w:ascii="Times New Roman" w:hAnsi="Times New Roman"/>
          <w:sz w:val="32"/>
          <w:szCs w:val="32"/>
        </w:rPr>
      </w:pPr>
    </w:p>
    <w:p w:rsidR="004D6C3B" w:rsidRPr="00600DCE" w:rsidRDefault="004D6C3B" w:rsidP="00600DCE">
      <w:pPr>
        <w:pStyle w:val="a4"/>
        <w:widowControl w:val="0"/>
        <w:spacing w:line="360" w:lineRule="auto"/>
        <w:ind w:left="57" w:right="57" w:firstLine="709"/>
        <w:jc w:val="both"/>
        <w:rPr>
          <w:rFonts w:ascii="Times New Roman" w:hAnsi="Times New Roman"/>
          <w:sz w:val="32"/>
          <w:szCs w:val="32"/>
        </w:rPr>
      </w:pPr>
      <w:r w:rsidRPr="00600DCE">
        <w:rPr>
          <w:rFonts w:ascii="Times New Roman" w:hAnsi="Times New Roman"/>
          <w:sz w:val="32"/>
          <w:szCs w:val="32"/>
        </w:rPr>
        <w:t>Инспекцией государственного строительного надзора Республики Татарстан и Государственной инспекцией труда по Республике Татарстан в 2017 году проведено 1 тыс. 999 проверок.</w:t>
      </w:r>
    </w:p>
    <w:p w:rsidR="004D6C3B" w:rsidRPr="00600DCE" w:rsidRDefault="004D6C3B" w:rsidP="00600DCE">
      <w:pPr>
        <w:pStyle w:val="a4"/>
        <w:widowControl w:val="0"/>
        <w:tabs>
          <w:tab w:val="left" w:pos="2268"/>
        </w:tabs>
        <w:spacing w:line="360" w:lineRule="auto"/>
        <w:ind w:left="57" w:right="57" w:firstLine="2268"/>
        <w:jc w:val="both"/>
        <w:rPr>
          <w:rFonts w:ascii="Times New Roman" w:hAnsi="Times New Roman"/>
          <w:color w:val="00B050"/>
          <w:sz w:val="40"/>
          <w:szCs w:val="32"/>
        </w:rPr>
      </w:pPr>
      <w:r w:rsidRPr="00600DCE">
        <w:rPr>
          <w:rFonts w:ascii="Times New Roman" w:hAnsi="Times New Roman"/>
          <w:color w:val="00B050"/>
          <w:sz w:val="32"/>
          <w:szCs w:val="32"/>
        </w:rPr>
        <w:t xml:space="preserve"> </w:t>
      </w:r>
      <w:r w:rsidRPr="00600DCE">
        <w:rPr>
          <w:rFonts w:ascii="Times New Roman" w:hAnsi="Times New Roman"/>
          <w:color w:val="00B050"/>
          <w:sz w:val="24"/>
          <w:szCs w:val="24"/>
        </w:rPr>
        <w:t>Инспекцией ГСН РТ – 1 876 проверок, Инспекция труда – 123 проверки.</w:t>
      </w:r>
      <w:r w:rsidRPr="00600DCE">
        <w:rPr>
          <w:rFonts w:ascii="Times New Roman" w:hAnsi="Times New Roman"/>
          <w:color w:val="00B050"/>
          <w:sz w:val="40"/>
          <w:szCs w:val="32"/>
        </w:rPr>
        <w:t xml:space="preserve"> </w:t>
      </w:r>
    </w:p>
    <w:p w:rsidR="004D6C3B" w:rsidRPr="00600DCE" w:rsidRDefault="004D6C3B" w:rsidP="00600DCE">
      <w:pPr>
        <w:pStyle w:val="a4"/>
        <w:widowControl w:val="0"/>
        <w:spacing w:line="360" w:lineRule="auto"/>
        <w:ind w:left="57" w:right="57" w:firstLine="709"/>
        <w:jc w:val="both"/>
        <w:rPr>
          <w:rFonts w:ascii="Times New Roman" w:hAnsi="Times New Roman"/>
          <w:sz w:val="32"/>
          <w:szCs w:val="32"/>
        </w:rPr>
      </w:pPr>
      <w:r w:rsidRPr="00600DCE">
        <w:rPr>
          <w:rFonts w:ascii="Times New Roman" w:hAnsi="Times New Roman"/>
          <w:sz w:val="32"/>
          <w:szCs w:val="32"/>
        </w:rPr>
        <w:t>За нарушение прави</w:t>
      </w:r>
      <w:r w:rsidR="00672BF6" w:rsidRPr="00600DCE">
        <w:rPr>
          <w:rFonts w:ascii="Times New Roman" w:hAnsi="Times New Roman"/>
          <w:sz w:val="32"/>
          <w:szCs w:val="32"/>
        </w:rPr>
        <w:t>л и норм охраны труда вынесено</w:t>
      </w:r>
      <w:r w:rsidRPr="00600DCE">
        <w:rPr>
          <w:rFonts w:ascii="Times New Roman" w:hAnsi="Times New Roman"/>
          <w:sz w:val="32"/>
          <w:szCs w:val="32"/>
        </w:rPr>
        <w:t xml:space="preserve"> 512 постановлений на общую сумму 15 млн. 230 тыс. рублей.</w:t>
      </w:r>
    </w:p>
    <w:p w:rsidR="004D6C3B" w:rsidRPr="00600DCE" w:rsidRDefault="004D6C3B" w:rsidP="00600DCE">
      <w:pPr>
        <w:tabs>
          <w:tab w:val="left" w:pos="420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</w:rPr>
      </w:pPr>
      <w:r w:rsidRPr="00600DCE">
        <w:rPr>
          <w:rFonts w:ascii="Times New Roman" w:hAnsi="Times New Roman" w:cs="Times New Roman"/>
          <w:color w:val="00B050"/>
          <w:sz w:val="24"/>
        </w:rPr>
        <w:t xml:space="preserve">Справочно: </w:t>
      </w:r>
      <w:r w:rsidRPr="00600DCE">
        <w:rPr>
          <w:rFonts w:ascii="Times New Roman" w:hAnsi="Times New Roman" w:cs="Times New Roman"/>
          <w:color w:val="00B050"/>
          <w:sz w:val="24"/>
        </w:rPr>
        <w:tab/>
      </w:r>
    </w:p>
    <w:p w:rsidR="004D6C3B" w:rsidRPr="00600DCE" w:rsidRDefault="004D6C3B" w:rsidP="00600DCE">
      <w:pPr>
        <w:pStyle w:val="a4"/>
        <w:widowControl w:val="0"/>
        <w:ind w:left="57" w:right="57" w:firstLine="2127"/>
        <w:jc w:val="both"/>
        <w:rPr>
          <w:rFonts w:ascii="Times New Roman" w:hAnsi="Times New Roman"/>
          <w:sz w:val="36"/>
          <w:szCs w:val="32"/>
        </w:rPr>
      </w:pPr>
      <w:r w:rsidRPr="00600DCE">
        <w:rPr>
          <w:rFonts w:ascii="Times New Roman" w:hAnsi="Times New Roman"/>
          <w:color w:val="00B050"/>
          <w:sz w:val="24"/>
        </w:rPr>
        <w:t xml:space="preserve">  - взыскано штрафов на сумму 10 млн. 549 тыс.руб.;</w:t>
      </w:r>
    </w:p>
    <w:p w:rsidR="004D6C3B" w:rsidRPr="00600DCE" w:rsidRDefault="004D6C3B" w:rsidP="00600D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</w:rPr>
      </w:pPr>
      <w:r w:rsidRPr="00600DCE">
        <w:rPr>
          <w:rFonts w:ascii="Times New Roman" w:hAnsi="Times New Roman" w:cs="Times New Roman"/>
          <w:color w:val="00B050"/>
          <w:sz w:val="24"/>
        </w:rPr>
        <w:t>- не истек срок добровольной оплаты по 109 постановлениям на сумму                4 млн. 627 тыс.руб.</w:t>
      </w:r>
    </w:p>
    <w:p w:rsidR="004D6C3B" w:rsidRPr="00600DCE" w:rsidRDefault="004D6C3B" w:rsidP="00600DCE">
      <w:pPr>
        <w:pStyle w:val="a4"/>
        <w:widowControl w:val="0"/>
        <w:spacing w:line="360" w:lineRule="auto"/>
        <w:ind w:left="57" w:right="57" w:firstLine="709"/>
        <w:jc w:val="both"/>
        <w:rPr>
          <w:rFonts w:ascii="Times New Roman" w:eastAsia="Calibri" w:hAnsi="Times New Roman"/>
          <w:sz w:val="32"/>
          <w:szCs w:val="32"/>
        </w:rPr>
      </w:pPr>
      <w:r w:rsidRPr="00600DCE">
        <w:rPr>
          <w:rFonts w:ascii="Times New Roman" w:hAnsi="Times New Roman"/>
          <w:sz w:val="32"/>
          <w:szCs w:val="32"/>
        </w:rPr>
        <w:t xml:space="preserve">Саморегулируемыми организациями «Содружество строителей Республики Татарстан» и «Первое Поволжское Строительное Объединение» проведены проверки 1 тыс. 551 организации – членов СРО. К дисциплинарной ответственности привлечено 580 организации. </w:t>
      </w:r>
    </w:p>
    <w:p w:rsidR="004D6C3B" w:rsidRPr="00600DCE" w:rsidRDefault="004D6C3B" w:rsidP="00600DCE">
      <w:pPr>
        <w:tabs>
          <w:tab w:val="left" w:pos="420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</w:rPr>
      </w:pPr>
      <w:r w:rsidRPr="00600DCE">
        <w:rPr>
          <w:rFonts w:ascii="Times New Roman" w:hAnsi="Times New Roman" w:cs="Times New Roman"/>
          <w:color w:val="00B050"/>
          <w:sz w:val="24"/>
        </w:rPr>
        <w:t>Приостановлено право осуществлять строительство 190 организаций, рекомендация Коллегии об исключении из членов СРО 16 организаций, выдано 131 предупреждений.</w:t>
      </w:r>
    </w:p>
    <w:p w:rsidR="004D6C3B" w:rsidRPr="00600DCE" w:rsidRDefault="004D6C3B" w:rsidP="00600D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Государственным заказчиком – Государственным инвестиционно-строительным управлением в 2017 году  проведено 3 тыс. 16 проверок. По выявленным нарушениям составлены предписания, в случае не</w:t>
      </w:r>
      <w:r w:rsidR="00742F6F" w:rsidRPr="00600DCE">
        <w:rPr>
          <w:rFonts w:ascii="Times New Roman" w:hAnsi="Times New Roman" w:cs="Times New Roman"/>
          <w:sz w:val="32"/>
          <w:szCs w:val="32"/>
        </w:rPr>
        <w:t xml:space="preserve"> </w:t>
      </w:r>
      <w:r w:rsidRPr="00600DCE">
        <w:rPr>
          <w:rFonts w:ascii="Times New Roman" w:hAnsi="Times New Roman" w:cs="Times New Roman"/>
          <w:sz w:val="32"/>
          <w:szCs w:val="32"/>
        </w:rPr>
        <w:lastRenderedPageBreak/>
        <w:t>устранения в срок нарушений предусмотрены штрафные санкции.</w:t>
      </w:r>
    </w:p>
    <w:p w:rsidR="004D6C3B" w:rsidRPr="00600DCE" w:rsidRDefault="004D6C3B" w:rsidP="00600DCE">
      <w:pPr>
        <w:tabs>
          <w:tab w:val="left" w:pos="420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</w:rPr>
      </w:pPr>
      <w:r w:rsidRPr="00600DCE">
        <w:rPr>
          <w:rFonts w:ascii="Times New Roman" w:hAnsi="Times New Roman" w:cs="Times New Roman"/>
          <w:color w:val="00B050"/>
          <w:sz w:val="24"/>
        </w:rPr>
        <w:t>Направлено 29 претензионных писем на сумму 4 286,2 тыс.руб.</w:t>
      </w:r>
    </w:p>
    <w:p w:rsidR="004D6C3B" w:rsidRPr="00600DCE" w:rsidRDefault="004D6C3B" w:rsidP="00600D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DC0418" w:rsidRPr="00600DCE" w:rsidRDefault="00161832" w:rsidP="00600DCE">
      <w:pPr>
        <w:pStyle w:val="a4"/>
        <w:widowControl w:val="0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00DCE">
        <w:rPr>
          <w:rFonts w:ascii="Times New Roman" w:hAnsi="Times New Roman"/>
          <w:b/>
          <w:sz w:val="32"/>
          <w:szCs w:val="32"/>
          <w:u w:val="single"/>
        </w:rPr>
        <w:t>Ввод жилья</w:t>
      </w:r>
    </w:p>
    <w:p w:rsidR="00423E90" w:rsidRPr="00600DCE" w:rsidRDefault="00EC7FEC" w:rsidP="00600DCE">
      <w:pPr>
        <w:widowControl w:val="0"/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noProof/>
          <w:sz w:val="32"/>
          <w:szCs w:val="32"/>
        </w:rPr>
        <w:t>По итогам</w:t>
      </w:r>
      <w:r w:rsidR="00161832" w:rsidRPr="00600DCE">
        <w:rPr>
          <w:rFonts w:ascii="Times New Roman" w:hAnsi="Times New Roman" w:cs="Times New Roman"/>
          <w:sz w:val="32"/>
          <w:szCs w:val="32"/>
        </w:rPr>
        <w:t xml:space="preserve"> 201</w:t>
      </w:r>
      <w:r w:rsidR="00F37EC1" w:rsidRPr="00600DCE">
        <w:rPr>
          <w:rFonts w:ascii="Times New Roman" w:hAnsi="Times New Roman" w:cs="Times New Roman"/>
          <w:sz w:val="32"/>
          <w:szCs w:val="32"/>
        </w:rPr>
        <w:t>7</w:t>
      </w:r>
      <w:r w:rsidR="00161832" w:rsidRPr="00600DC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3D44BF" w:rsidRPr="00600DCE">
        <w:rPr>
          <w:rFonts w:ascii="Times New Roman" w:hAnsi="Times New Roman" w:cs="Times New Roman"/>
          <w:sz w:val="32"/>
          <w:szCs w:val="32"/>
        </w:rPr>
        <w:t xml:space="preserve">в республике </w:t>
      </w:r>
      <w:r w:rsidR="00161832" w:rsidRPr="00600DCE">
        <w:rPr>
          <w:rFonts w:ascii="Times New Roman" w:hAnsi="Times New Roman" w:cs="Times New Roman"/>
          <w:sz w:val="32"/>
          <w:szCs w:val="32"/>
        </w:rPr>
        <w:t>введено</w:t>
      </w:r>
      <w:r w:rsidR="00302823" w:rsidRPr="00600DCE">
        <w:rPr>
          <w:rFonts w:ascii="Times New Roman" w:hAnsi="Times New Roman" w:cs="Times New Roman"/>
          <w:sz w:val="32"/>
          <w:szCs w:val="32"/>
        </w:rPr>
        <w:t xml:space="preserve"> </w:t>
      </w:r>
      <w:r w:rsidR="00496D9A" w:rsidRPr="00600DCE">
        <w:rPr>
          <w:rFonts w:ascii="Times New Roman" w:hAnsi="Times New Roman" w:cs="Times New Roman"/>
          <w:sz w:val="32"/>
          <w:szCs w:val="32"/>
        </w:rPr>
        <w:t>2</w:t>
      </w:r>
      <w:r w:rsidR="00161832" w:rsidRPr="00600DCE">
        <w:rPr>
          <w:rFonts w:ascii="Times New Roman" w:hAnsi="Times New Roman" w:cs="Times New Roman"/>
          <w:sz w:val="32"/>
          <w:szCs w:val="32"/>
        </w:rPr>
        <w:t xml:space="preserve"> млн. </w:t>
      </w:r>
      <w:r w:rsidR="00F37EC1" w:rsidRPr="00600DCE">
        <w:rPr>
          <w:rFonts w:ascii="Times New Roman" w:hAnsi="Times New Roman" w:cs="Times New Roman"/>
          <w:sz w:val="32"/>
          <w:szCs w:val="32"/>
        </w:rPr>
        <w:t>408,1</w:t>
      </w:r>
      <w:r w:rsidR="00302823" w:rsidRPr="00600DCE">
        <w:rPr>
          <w:rFonts w:ascii="Times New Roman" w:hAnsi="Times New Roman" w:cs="Times New Roman"/>
          <w:sz w:val="32"/>
          <w:szCs w:val="32"/>
        </w:rPr>
        <w:t xml:space="preserve"> </w:t>
      </w:r>
      <w:r w:rsidR="00496D9A" w:rsidRPr="00600DCE">
        <w:rPr>
          <w:rFonts w:ascii="Times New Roman" w:hAnsi="Times New Roman" w:cs="Times New Roman"/>
          <w:sz w:val="32"/>
          <w:szCs w:val="32"/>
        </w:rPr>
        <w:t>тыс.</w:t>
      </w:r>
      <w:r w:rsidR="00161832" w:rsidRPr="00600DCE">
        <w:rPr>
          <w:rFonts w:ascii="Times New Roman" w:hAnsi="Times New Roman" w:cs="Times New Roman"/>
          <w:sz w:val="32"/>
          <w:szCs w:val="32"/>
        </w:rPr>
        <w:t>кв.м. жилья.</w:t>
      </w:r>
      <w:r w:rsidR="00423E90" w:rsidRPr="00600DCE">
        <w:rPr>
          <w:rFonts w:ascii="Times New Roman" w:hAnsi="Times New Roman" w:cs="Times New Roman"/>
          <w:sz w:val="24"/>
          <w:szCs w:val="24"/>
        </w:rPr>
        <w:t xml:space="preserve"> </w:t>
      </w:r>
      <w:r w:rsidR="00423E90" w:rsidRPr="00600DCE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600DCE">
        <w:rPr>
          <w:rFonts w:ascii="Times New Roman" w:hAnsi="Times New Roman" w:cs="Times New Roman"/>
          <w:color w:val="00B050"/>
          <w:sz w:val="24"/>
          <w:szCs w:val="24"/>
        </w:rPr>
        <w:t>100,</w:t>
      </w:r>
      <w:r w:rsidR="00F37EC1" w:rsidRPr="00600DCE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423E90" w:rsidRPr="00600DCE">
        <w:rPr>
          <w:rFonts w:ascii="Times New Roman" w:hAnsi="Times New Roman" w:cs="Times New Roman"/>
          <w:color w:val="00B050"/>
          <w:sz w:val="24"/>
          <w:szCs w:val="24"/>
        </w:rPr>
        <w:t xml:space="preserve"> % от годового задания)</w:t>
      </w:r>
      <w:r w:rsidR="00F27522" w:rsidRPr="00600DC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14FD4" w:rsidRPr="00600DCE" w:rsidRDefault="00F27522" w:rsidP="00600DCE">
      <w:pPr>
        <w:widowControl w:val="0"/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noProof/>
        </w:rPr>
      </w:pPr>
      <w:r w:rsidRPr="00600DCE">
        <w:rPr>
          <w:rFonts w:ascii="Times New Roman" w:hAnsi="Times New Roman" w:cs="Times New Roman"/>
          <w:sz w:val="32"/>
          <w:szCs w:val="32"/>
        </w:rPr>
        <w:t>Взятые перед федеральным центром обязательства по вводу жилья выполнены в полном объеме.</w:t>
      </w:r>
    </w:p>
    <w:p w:rsidR="00EC7FEC" w:rsidRPr="00600DCE" w:rsidRDefault="00F37EC1" w:rsidP="00600DCE">
      <w:pPr>
        <w:pStyle w:val="a4"/>
        <w:widowControl w:val="0"/>
        <w:ind w:left="57" w:right="57"/>
        <w:jc w:val="both"/>
        <w:rPr>
          <w:rFonts w:ascii="Times New Roman" w:hAnsi="Times New Roman"/>
          <w:color w:val="00B050"/>
          <w:sz w:val="24"/>
          <w:szCs w:val="24"/>
        </w:rPr>
      </w:pPr>
      <w:r w:rsidRPr="00600DCE">
        <w:rPr>
          <w:rFonts w:ascii="Times New Roman" w:hAnsi="Times New Roman"/>
          <w:color w:val="00B050"/>
          <w:sz w:val="24"/>
          <w:szCs w:val="24"/>
        </w:rPr>
        <w:t>Наибольший вклад в выполнение программы жилищного строительства внесли города Казань и Набережные Челны, Зеленодольский, Нижнекамский, Альметьевский, Пестречинский, Лаишевский</w:t>
      </w:r>
      <w:r w:rsidR="00926EB6" w:rsidRPr="00600DCE">
        <w:rPr>
          <w:rFonts w:ascii="Times New Roman" w:hAnsi="Times New Roman"/>
          <w:color w:val="00B050"/>
          <w:sz w:val="24"/>
          <w:szCs w:val="24"/>
        </w:rPr>
        <w:t>, Высокогорский</w:t>
      </w:r>
      <w:r w:rsidRPr="00600DCE">
        <w:rPr>
          <w:rFonts w:ascii="Times New Roman" w:hAnsi="Times New Roman"/>
          <w:color w:val="00B050"/>
          <w:sz w:val="24"/>
          <w:szCs w:val="24"/>
        </w:rPr>
        <w:t xml:space="preserve"> и Тукаевский районы.</w:t>
      </w:r>
    </w:p>
    <w:p w:rsidR="00810852" w:rsidRPr="00600DCE" w:rsidRDefault="00810852" w:rsidP="00600DCE">
      <w:pPr>
        <w:pStyle w:val="a4"/>
        <w:widowControl w:val="0"/>
        <w:ind w:left="57" w:right="57"/>
        <w:jc w:val="both"/>
        <w:rPr>
          <w:rFonts w:ascii="Times New Roman" w:hAnsi="Times New Roman"/>
          <w:color w:val="00B050"/>
          <w:sz w:val="24"/>
          <w:szCs w:val="24"/>
        </w:rPr>
      </w:pPr>
      <w:r w:rsidRPr="00600DCE">
        <w:rPr>
          <w:rFonts w:ascii="Times New Roman" w:hAnsi="Times New Roman"/>
          <w:color w:val="00B050"/>
          <w:sz w:val="24"/>
          <w:szCs w:val="24"/>
        </w:rPr>
        <w:t>Достигнута обеспеченность жилой площадью в среднем на одного жителя – 26,1 кв.м. (по РФ данный показатель на конец 2016г. - 24,9 кв.м.)</w:t>
      </w:r>
    </w:p>
    <w:p w:rsidR="00D44DC3" w:rsidRPr="00600DCE" w:rsidRDefault="00D44DC3" w:rsidP="00600DCE">
      <w:pPr>
        <w:pStyle w:val="a4"/>
        <w:widowControl w:val="0"/>
        <w:ind w:left="57" w:right="57"/>
        <w:rPr>
          <w:rFonts w:ascii="Times New Roman" w:hAnsi="Times New Roman"/>
          <w:color w:val="00B050"/>
          <w:sz w:val="24"/>
          <w:szCs w:val="24"/>
        </w:rPr>
      </w:pPr>
    </w:p>
    <w:p w:rsidR="00604C95" w:rsidRPr="00600DCE" w:rsidRDefault="00604C95" w:rsidP="00600DCE">
      <w:pPr>
        <w:pStyle w:val="a4"/>
        <w:widowControl w:val="0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0852" w:rsidRPr="00600DCE" w:rsidRDefault="00810852" w:rsidP="00600DCE">
      <w:pPr>
        <w:pStyle w:val="a4"/>
        <w:widowControl w:val="0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00DCE">
        <w:rPr>
          <w:rFonts w:ascii="Times New Roman" w:hAnsi="Times New Roman"/>
          <w:b/>
          <w:sz w:val="32"/>
          <w:szCs w:val="32"/>
          <w:u w:val="single"/>
        </w:rPr>
        <w:t>Программа жилищного строительства РТ 2018 года</w:t>
      </w:r>
    </w:p>
    <w:p w:rsidR="00604C95" w:rsidRPr="00600DCE" w:rsidRDefault="00604C95" w:rsidP="00600DCE">
      <w:pPr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810852" w:rsidRPr="00600DCE" w:rsidRDefault="00810852" w:rsidP="00600DCE">
      <w:pPr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00DCE">
        <w:rPr>
          <w:rFonts w:ascii="Times New Roman" w:hAnsi="Times New Roman" w:cs="Times New Roman"/>
          <w:color w:val="000000" w:themeColor="text1"/>
          <w:sz w:val="32"/>
        </w:rPr>
        <w:t xml:space="preserve">По программе жилищного строительства 2018 года планируется </w:t>
      </w:r>
      <w:r w:rsidRPr="00600DCE">
        <w:rPr>
          <w:rFonts w:ascii="Times New Roman" w:hAnsi="Times New Roman" w:cs="Times New Roman"/>
          <w:sz w:val="32"/>
        </w:rPr>
        <w:t>построить 2 млн. 403 тыс</w:t>
      </w:r>
      <w:r w:rsidRPr="00600DCE">
        <w:rPr>
          <w:rFonts w:ascii="Times New Roman" w:hAnsi="Times New Roman" w:cs="Times New Roman"/>
          <w:color w:val="000000" w:themeColor="text1"/>
          <w:sz w:val="32"/>
        </w:rPr>
        <w:t>.кв.м., в том числе:</w:t>
      </w:r>
      <w:r w:rsidRPr="00600DCE">
        <w:rPr>
          <w:rFonts w:ascii="Times New Roman" w:hAnsi="Times New Roman" w:cs="Times New Roman"/>
          <w:noProof/>
        </w:rPr>
        <w:t xml:space="preserve"> </w:t>
      </w:r>
    </w:p>
    <w:p w:rsidR="00810852" w:rsidRPr="00600DCE" w:rsidRDefault="00810852" w:rsidP="00600DCE">
      <w:pPr>
        <w:spacing w:after="0" w:line="336" w:lineRule="auto"/>
        <w:ind w:left="57" w:right="57"/>
        <w:jc w:val="both"/>
        <w:rPr>
          <w:rFonts w:ascii="Times New Roman" w:hAnsi="Times New Roman" w:cs="Times New Roman"/>
          <w:sz w:val="32"/>
        </w:rPr>
      </w:pPr>
      <w:r w:rsidRPr="00600DCE">
        <w:rPr>
          <w:rFonts w:ascii="Times New Roman" w:hAnsi="Times New Roman" w:cs="Times New Roman"/>
          <w:color w:val="000000" w:themeColor="text1"/>
          <w:sz w:val="32"/>
        </w:rPr>
        <w:t>- по программе ГЖФ</w:t>
      </w:r>
      <w:r w:rsidRPr="00600DCE">
        <w:rPr>
          <w:rFonts w:ascii="Times New Roman" w:hAnsi="Times New Roman" w:cs="Times New Roman"/>
          <w:color w:val="000000" w:themeColor="text1"/>
          <w:sz w:val="32"/>
        </w:rPr>
        <w:tab/>
      </w:r>
      <w:r w:rsidRPr="00600DCE">
        <w:rPr>
          <w:rFonts w:ascii="Times New Roman" w:hAnsi="Times New Roman" w:cs="Times New Roman"/>
          <w:color w:val="000000" w:themeColor="text1"/>
          <w:sz w:val="32"/>
        </w:rPr>
        <w:tab/>
      </w:r>
      <w:r w:rsidRPr="00600DCE">
        <w:rPr>
          <w:rFonts w:ascii="Times New Roman" w:hAnsi="Times New Roman" w:cs="Times New Roman"/>
          <w:color w:val="000000" w:themeColor="text1"/>
          <w:sz w:val="32"/>
        </w:rPr>
        <w:tab/>
        <w:t xml:space="preserve"> </w:t>
      </w:r>
      <w:r w:rsidRPr="00600DCE">
        <w:rPr>
          <w:rFonts w:ascii="Times New Roman" w:hAnsi="Times New Roman" w:cs="Times New Roman"/>
          <w:color w:val="000000" w:themeColor="text1"/>
          <w:sz w:val="32"/>
        </w:rPr>
        <w:tab/>
      </w:r>
      <w:r w:rsidRPr="00600DCE">
        <w:rPr>
          <w:rFonts w:ascii="Times New Roman" w:hAnsi="Times New Roman" w:cs="Times New Roman"/>
          <w:color w:val="000000" w:themeColor="text1"/>
          <w:sz w:val="32"/>
        </w:rPr>
        <w:tab/>
      </w:r>
      <w:r w:rsidRPr="00600DCE">
        <w:rPr>
          <w:rFonts w:ascii="Times New Roman" w:hAnsi="Times New Roman" w:cs="Times New Roman"/>
          <w:color w:val="000000" w:themeColor="text1"/>
          <w:sz w:val="32"/>
        </w:rPr>
        <w:tab/>
      </w:r>
      <w:r w:rsidRPr="00600DCE">
        <w:rPr>
          <w:rFonts w:ascii="Times New Roman" w:hAnsi="Times New Roman" w:cs="Times New Roman"/>
          <w:sz w:val="32"/>
        </w:rPr>
        <w:t>527,0 тыс. кв.м;</w:t>
      </w:r>
      <w:r w:rsidR="002750D9" w:rsidRPr="00600DCE">
        <w:rPr>
          <w:rFonts w:ascii="Times New Roman" w:hAnsi="Times New Roman" w:cs="Times New Roman"/>
          <w:noProof/>
        </w:rPr>
        <w:t xml:space="preserve"> </w:t>
      </w:r>
    </w:p>
    <w:p w:rsidR="00810852" w:rsidRPr="00600DCE" w:rsidRDefault="00810852" w:rsidP="00600DCE">
      <w:pPr>
        <w:spacing w:after="0" w:line="336" w:lineRule="auto"/>
        <w:ind w:left="57" w:right="57"/>
        <w:rPr>
          <w:rFonts w:ascii="Times New Roman" w:hAnsi="Times New Roman" w:cs="Times New Roman"/>
          <w:sz w:val="32"/>
        </w:rPr>
      </w:pPr>
      <w:r w:rsidRPr="00600DCE">
        <w:rPr>
          <w:rFonts w:ascii="Times New Roman" w:hAnsi="Times New Roman" w:cs="Times New Roman"/>
          <w:sz w:val="32"/>
        </w:rPr>
        <w:t xml:space="preserve">- многоквартирного инвестиционного жилья </w:t>
      </w:r>
      <w:r w:rsidRPr="00600DCE">
        <w:rPr>
          <w:rFonts w:ascii="Times New Roman" w:hAnsi="Times New Roman" w:cs="Times New Roman"/>
          <w:sz w:val="32"/>
        </w:rPr>
        <w:tab/>
        <w:t>871,3 тыс. кв.м;</w:t>
      </w:r>
      <w:r w:rsidR="002750D9" w:rsidRPr="00600DCE">
        <w:rPr>
          <w:rFonts w:ascii="Times New Roman" w:hAnsi="Times New Roman" w:cs="Times New Roman"/>
          <w:noProof/>
        </w:rPr>
        <w:t xml:space="preserve"> </w:t>
      </w:r>
    </w:p>
    <w:p w:rsidR="00810852" w:rsidRPr="00600DCE" w:rsidRDefault="00810852" w:rsidP="00600DCE">
      <w:pPr>
        <w:spacing w:after="0" w:line="336" w:lineRule="auto"/>
        <w:ind w:left="57" w:right="57"/>
        <w:jc w:val="both"/>
        <w:rPr>
          <w:rFonts w:ascii="Times New Roman" w:hAnsi="Times New Roman" w:cs="Times New Roman"/>
          <w:sz w:val="32"/>
        </w:rPr>
      </w:pPr>
      <w:r w:rsidRPr="00600DCE">
        <w:rPr>
          <w:rFonts w:ascii="Times New Roman" w:hAnsi="Times New Roman" w:cs="Times New Roman"/>
          <w:sz w:val="32"/>
        </w:rPr>
        <w:t xml:space="preserve">- малоэтажного жилищного строительства </w:t>
      </w:r>
      <w:r w:rsidRPr="00600DCE">
        <w:rPr>
          <w:rFonts w:ascii="Times New Roman" w:hAnsi="Times New Roman" w:cs="Times New Roman"/>
          <w:sz w:val="32"/>
        </w:rPr>
        <w:tab/>
        <w:t>1 004,7 тыс. кв.м.</w:t>
      </w:r>
    </w:p>
    <w:p w:rsidR="00810852" w:rsidRPr="00600DCE" w:rsidRDefault="00810852" w:rsidP="00600DCE">
      <w:pPr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sz w:val="32"/>
        </w:rPr>
      </w:pPr>
      <w:r w:rsidRPr="00600DCE">
        <w:rPr>
          <w:rFonts w:ascii="Times New Roman" w:hAnsi="Times New Roman" w:cs="Times New Roman"/>
          <w:sz w:val="32"/>
        </w:rPr>
        <w:t xml:space="preserve">По программе ГЖФ планируется построить </w:t>
      </w:r>
      <w:r w:rsidR="00871178" w:rsidRPr="00600DCE">
        <w:rPr>
          <w:rFonts w:ascii="Times New Roman" w:hAnsi="Times New Roman" w:cs="Times New Roman"/>
          <w:sz w:val="32"/>
        </w:rPr>
        <w:t>87</w:t>
      </w:r>
      <w:r w:rsidRPr="00600DCE">
        <w:rPr>
          <w:rFonts w:ascii="Times New Roman" w:hAnsi="Times New Roman" w:cs="Times New Roman"/>
          <w:sz w:val="32"/>
        </w:rPr>
        <w:t xml:space="preserve"> домов </w:t>
      </w:r>
      <w:r w:rsidRPr="00600DCE">
        <w:rPr>
          <w:rFonts w:ascii="Times New Roman" w:hAnsi="Times New Roman" w:cs="Times New Roman"/>
          <w:sz w:val="32"/>
        </w:rPr>
        <w:br/>
        <w:t>на 9 тыс.  </w:t>
      </w:r>
      <w:r w:rsidR="00871178" w:rsidRPr="00600DCE">
        <w:rPr>
          <w:rFonts w:ascii="Times New Roman" w:hAnsi="Times New Roman" w:cs="Times New Roman"/>
          <w:sz w:val="32"/>
        </w:rPr>
        <w:t>711</w:t>
      </w:r>
      <w:r w:rsidRPr="00600DCE">
        <w:rPr>
          <w:rFonts w:ascii="Times New Roman" w:hAnsi="Times New Roman" w:cs="Times New Roman"/>
          <w:sz w:val="32"/>
        </w:rPr>
        <w:t xml:space="preserve"> квартир, площадью </w:t>
      </w:r>
      <w:r w:rsidR="00871178" w:rsidRPr="00600DCE">
        <w:rPr>
          <w:rFonts w:ascii="Times New Roman" w:hAnsi="Times New Roman" w:cs="Times New Roman"/>
          <w:sz w:val="32"/>
        </w:rPr>
        <w:t>527,0 тыс.кв.м.</w:t>
      </w:r>
    </w:p>
    <w:p w:rsidR="00810852" w:rsidRPr="00600DCE" w:rsidRDefault="00810852" w:rsidP="00600DCE">
      <w:pPr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sz w:val="32"/>
        </w:rPr>
      </w:pPr>
      <w:r w:rsidRPr="00600DCE">
        <w:rPr>
          <w:rFonts w:ascii="Times New Roman" w:hAnsi="Times New Roman" w:cs="Times New Roman"/>
          <w:color w:val="000000" w:themeColor="text1"/>
          <w:sz w:val="32"/>
        </w:rPr>
        <w:t xml:space="preserve">По программе многоквартирного инвестиционного жилья - </w:t>
      </w:r>
      <w:r w:rsidR="00871178" w:rsidRPr="00600DCE">
        <w:rPr>
          <w:rFonts w:ascii="Times New Roman" w:hAnsi="Times New Roman" w:cs="Times New Roman"/>
          <w:sz w:val="32"/>
        </w:rPr>
        <w:t>120</w:t>
      </w:r>
      <w:r w:rsidRPr="00600DCE">
        <w:rPr>
          <w:rFonts w:ascii="Times New Roman" w:hAnsi="Times New Roman" w:cs="Times New Roman"/>
          <w:sz w:val="32"/>
        </w:rPr>
        <w:t xml:space="preserve"> многоквартирных домов</w:t>
      </w:r>
      <w:r w:rsidRPr="00600DCE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600DCE">
        <w:rPr>
          <w:rFonts w:ascii="Times New Roman" w:hAnsi="Times New Roman" w:cs="Times New Roman"/>
          <w:sz w:val="32"/>
        </w:rPr>
        <w:t xml:space="preserve">на </w:t>
      </w:r>
      <w:r w:rsidR="002750D9" w:rsidRPr="00600DCE">
        <w:rPr>
          <w:rFonts w:ascii="Times New Roman" w:hAnsi="Times New Roman" w:cs="Times New Roman"/>
          <w:sz w:val="32"/>
        </w:rPr>
        <w:t>17</w:t>
      </w:r>
      <w:r w:rsidRPr="00600DCE">
        <w:rPr>
          <w:rFonts w:ascii="Times New Roman" w:hAnsi="Times New Roman" w:cs="Times New Roman"/>
          <w:sz w:val="32"/>
        </w:rPr>
        <w:t xml:space="preserve"> тыс. </w:t>
      </w:r>
      <w:r w:rsidR="002750D9" w:rsidRPr="00600DCE">
        <w:rPr>
          <w:rFonts w:ascii="Times New Roman" w:hAnsi="Times New Roman" w:cs="Times New Roman"/>
          <w:sz w:val="32"/>
        </w:rPr>
        <w:t>297</w:t>
      </w:r>
      <w:r w:rsidRPr="00600DCE">
        <w:rPr>
          <w:rFonts w:ascii="Times New Roman" w:hAnsi="Times New Roman" w:cs="Times New Roman"/>
          <w:sz w:val="32"/>
        </w:rPr>
        <w:t xml:space="preserve"> квартир, площадью </w:t>
      </w:r>
      <w:r w:rsidR="002750D9" w:rsidRPr="00600DCE">
        <w:rPr>
          <w:rFonts w:ascii="Times New Roman" w:hAnsi="Times New Roman" w:cs="Times New Roman"/>
          <w:sz w:val="32"/>
        </w:rPr>
        <w:t>871,3 тыс.кв.м.</w:t>
      </w:r>
    </w:p>
    <w:p w:rsidR="00672BF6" w:rsidRPr="00600DCE" w:rsidRDefault="00672BF6" w:rsidP="00600DCE">
      <w:pPr>
        <w:tabs>
          <w:tab w:val="left" w:pos="6946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</w:rPr>
      </w:pPr>
    </w:p>
    <w:p w:rsidR="00356A15" w:rsidRPr="00600DCE" w:rsidRDefault="00356A15" w:rsidP="00600DCE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600D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Реализация прав детей-сирот </w:t>
      </w:r>
      <w:r w:rsidRPr="00600DCE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и детей, оставшихся без попечения родителей, и лиц из их числа на жилье</w:t>
      </w:r>
    </w:p>
    <w:p w:rsidR="00356A15" w:rsidRPr="00600DCE" w:rsidRDefault="00356A15" w:rsidP="00600DCE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pPr w:leftFromText="180" w:rightFromText="180" w:bottomFromText="200" w:vertAnchor="text" w:tblpX="1493" w:tblpY="1"/>
        <w:tblOverlap w:val="never"/>
        <w:tblW w:w="833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2124"/>
        <w:gridCol w:w="1558"/>
        <w:gridCol w:w="1814"/>
      </w:tblGrid>
      <w:tr w:rsidR="00356A15" w:rsidRPr="00600DCE" w:rsidTr="00356A15">
        <w:trPr>
          <w:trHeight w:val="372"/>
        </w:trPr>
        <w:tc>
          <w:tcPr>
            <w:tcW w:w="141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Детей-сирот</w:t>
            </w:r>
          </w:p>
        </w:tc>
        <w:tc>
          <w:tcPr>
            <w:tcW w:w="2124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Финансирование, млн.руб.</w:t>
            </w:r>
          </w:p>
        </w:tc>
        <w:tc>
          <w:tcPr>
            <w:tcW w:w="337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В том числе </w:t>
            </w:r>
          </w:p>
        </w:tc>
      </w:tr>
      <w:tr w:rsidR="00356A15" w:rsidRPr="00600DCE" w:rsidTr="00356A15">
        <w:trPr>
          <w:trHeight w:val="372"/>
        </w:trPr>
        <w:tc>
          <w:tcPr>
            <w:tcW w:w="1417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16" w:lineRule="auto"/>
              <w:ind w:left="57" w:right="5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16" w:lineRule="auto"/>
              <w:ind w:left="57" w:right="5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16" w:lineRule="auto"/>
              <w:ind w:left="57" w:right="5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РФ</w:t>
            </w:r>
          </w:p>
        </w:tc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РТ</w:t>
            </w:r>
          </w:p>
        </w:tc>
      </w:tr>
      <w:tr w:rsidR="00356A15" w:rsidRPr="00600DCE" w:rsidTr="00356A15">
        <w:trPr>
          <w:trHeight w:val="372"/>
        </w:trPr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305</w:t>
            </w:r>
          </w:p>
        </w:tc>
        <w:tc>
          <w:tcPr>
            <w:tcW w:w="212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346,7246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43,8806</w:t>
            </w:r>
          </w:p>
        </w:tc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302,844</w:t>
            </w:r>
          </w:p>
        </w:tc>
      </w:tr>
      <w:tr w:rsidR="00356A15" w:rsidRPr="00600DCE" w:rsidTr="00356A15">
        <w:trPr>
          <w:trHeight w:val="372"/>
        </w:trPr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297</w:t>
            </w:r>
          </w:p>
        </w:tc>
        <w:tc>
          <w:tcPr>
            <w:tcW w:w="212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355,2862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40,3284</w:t>
            </w:r>
          </w:p>
        </w:tc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312,9578</w:t>
            </w:r>
          </w:p>
        </w:tc>
      </w:tr>
    </w:tbl>
    <w:p w:rsidR="00356A15" w:rsidRPr="00600DCE" w:rsidRDefault="00356A15" w:rsidP="00600DCE">
      <w:pPr>
        <w:widowControl w:val="0"/>
        <w:tabs>
          <w:tab w:val="left" w:pos="142"/>
          <w:tab w:val="left" w:pos="284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56A15" w:rsidRPr="00600DCE" w:rsidRDefault="00356A15" w:rsidP="00600DCE">
      <w:pPr>
        <w:widowControl w:val="0"/>
        <w:tabs>
          <w:tab w:val="left" w:pos="142"/>
          <w:tab w:val="left" w:pos="284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56A15" w:rsidRPr="00600DCE" w:rsidRDefault="00356A15" w:rsidP="00600DCE">
      <w:pPr>
        <w:widowControl w:val="0"/>
        <w:tabs>
          <w:tab w:val="left" w:pos="142"/>
          <w:tab w:val="left" w:pos="2268"/>
        </w:tabs>
        <w:spacing w:after="0" w:line="360" w:lineRule="auto"/>
        <w:ind w:left="57" w:right="57" w:firstLine="198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Жилье предоставляется через ГЖФ</w:t>
      </w:r>
    </w:p>
    <w:p w:rsidR="00356A15" w:rsidRPr="00600DCE" w:rsidRDefault="00356A15" w:rsidP="00600DCE">
      <w:pPr>
        <w:widowControl w:val="0"/>
        <w:tabs>
          <w:tab w:val="left" w:pos="142"/>
          <w:tab w:val="left" w:pos="284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00DCE">
        <w:rPr>
          <w:rFonts w:ascii="Times New Roman" w:hAnsi="Times New Roman" w:cs="Times New Roman"/>
          <w:noProof/>
          <w:sz w:val="32"/>
          <w:szCs w:val="32"/>
        </w:rPr>
        <w:t xml:space="preserve">В 2018 году планируется обеспечить 297 детей-сирот по договорам найма жилых помещений на сумму 355 млн. 286,2 тыс. рублей. </w:t>
      </w:r>
    </w:p>
    <w:p w:rsidR="00672BF6" w:rsidRPr="00600DCE" w:rsidRDefault="00672BF6" w:rsidP="00600DCE">
      <w:pPr>
        <w:widowControl w:val="0"/>
        <w:tabs>
          <w:tab w:val="left" w:pos="142"/>
          <w:tab w:val="left" w:pos="284"/>
        </w:tabs>
        <w:spacing w:after="0" w:line="360" w:lineRule="auto"/>
        <w:ind w:left="57" w:right="57"/>
        <w:jc w:val="right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</w:pPr>
    </w:p>
    <w:p w:rsidR="00356A15" w:rsidRPr="00600DCE" w:rsidRDefault="00356A15" w:rsidP="00600DCE">
      <w:pPr>
        <w:widowControl w:val="0"/>
        <w:tabs>
          <w:tab w:val="left" w:pos="142"/>
          <w:tab w:val="left" w:pos="284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DCE">
        <w:rPr>
          <w:rFonts w:ascii="Times New Roman" w:hAnsi="Times New Roman" w:cs="Times New Roman"/>
          <w:b/>
          <w:sz w:val="32"/>
          <w:szCs w:val="32"/>
          <w:u w:val="single"/>
        </w:rPr>
        <w:t>Обеспечение жильем отдельных категорий граждан</w:t>
      </w:r>
    </w:p>
    <w:p w:rsidR="00356A15" w:rsidRPr="00600DCE" w:rsidRDefault="00356A15" w:rsidP="00600DCE">
      <w:pPr>
        <w:widowControl w:val="0"/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00DCE">
        <w:rPr>
          <w:rFonts w:ascii="Times New Roman" w:hAnsi="Times New Roman" w:cs="Times New Roman"/>
          <w:noProof/>
          <w:sz w:val="32"/>
          <w:szCs w:val="32"/>
        </w:rPr>
        <w:t xml:space="preserve">В пределах выделенных на 2018 год бюджетных средств на улучшение жилищных условий отдельных категорий граждан запланировано обеспечить жильем 164 семьи </w:t>
      </w:r>
      <w:r w:rsidRPr="00600DCE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(на 331 млн. 319,7 тыс.рублей)</w:t>
      </w:r>
      <w:r w:rsidRPr="00600DCE">
        <w:rPr>
          <w:rFonts w:ascii="Times New Roman" w:hAnsi="Times New Roman" w:cs="Times New Roman"/>
          <w:noProof/>
          <w:sz w:val="32"/>
          <w:szCs w:val="32"/>
        </w:rPr>
        <w:t xml:space="preserve"> в том числе:</w:t>
      </w:r>
    </w:p>
    <w:p w:rsidR="00356A15" w:rsidRPr="00600DCE" w:rsidRDefault="00356A15" w:rsidP="00600DCE">
      <w:pPr>
        <w:widowControl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00DCE">
        <w:rPr>
          <w:rFonts w:ascii="Times New Roman" w:hAnsi="Times New Roman" w:cs="Times New Roman"/>
          <w:noProof/>
          <w:sz w:val="32"/>
          <w:szCs w:val="32"/>
        </w:rPr>
        <w:t>- 45 многодетных семей, имеющих 5 и более детей</w:t>
      </w:r>
    </w:p>
    <w:tbl>
      <w:tblPr>
        <w:tblW w:w="6178" w:type="dxa"/>
        <w:tblInd w:w="15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6"/>
        <w:gridCol w:w="1620"/>
        <w:gridCol w:w="2126"/>
      </w:tblGrid>
      <w:tr w:rsidR="00356A15" w:rsidRPr="00600DCE" w:rsidTr="00356A15">
        <w:trPr>
          <w:trHeight w:val="735"/>
        </w:trPr>
        <w:tc>
          <w:tcPr>
            <w:tcW w:w="12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Сводный список</w:t>
            </w:r>
          </w:p>
        </w:tc>
        <w:tc>
          <w:tcPr>
            <w:tcW w:w="16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Получатели</w:t>
            </w:r>
          </w:p>
        </w:tc>
        <w:tc>
          <w:tcPr>
            <w:tcW w:w="212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Финансирование РТ, </w:t>
            </w:r>
            <w:r w:rsidRPr="00600DCE">
              <w:rPr>
                <w:rFonts w:ascii="Times New Roman" w:hAnsi="Times New Roman" w:cs="Times New Roman"/>
                <w:color w:val="00B050"/>
              </w:rPr>
              <w:t>млн.руб</w:t>
            </w:r>
          </w:p>
        </w:tc>
      </w:tr>
      <w:tr w:rsidR="00356A15" w:rsidRPr="00600DCE" w:rsidTr="00356A15">
        <w:trPr>
          <w:trHeight w:val="298"/>
        </w:trPr>
        <w:tc>
          <w:tcPr>
            <w:tcW w:w="12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</w:rPr>
            </w:pPr>
            <w:r w:rsidRPr="00600DCE">
              <w:rPr>
                <w:rFonts w:eastAsia="Calibri"/>
                <w:color w:val="00B050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</w:rPr>
            </w:pPr>
            <w:r w:rsidRPr="00600DCE">
              <w:rPr>
                <w:rFonts w:eastAsia="Calibri"/>
                <w:color w:val="00B050"/>
              </w:rPr>
              <w:t>723</w:t>
            </w:r>
          </w:p>
        </w:tc>
        <w:tc>
          <w:tcPr>
            <w:tcW w:w="16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  <w:lang w:eastAsia="en-US"/>
              </w:rPr>
            </w:pPr>
            <w:r w:rsidRPr="00600DCE">
              <w:rPr>
                <w:rFonts w:eastAsia="Calibri"/>
                <w:color w:val="00B050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  <w:lang w:eastAsia="en-US"/>
              </w:rPr>
            </w:pPr>
            <w:r w:rsidRPr="00600DCE">
              <w:rPr>
                <w:rFonts w:eastAsia="Calibri"/>
                <w:color w:val="00B050"/>
                <w:lang w:eastAsia="en-US"/>
              </w:rPr>
              <w:t>144,345</w:t>
            </w:r>
          </w:p>
        </w:tc>
      </w:tr>
      <w:tr w:rsidR="00356A15" w:rsidRPr="00600DCE" w:rsidTr="00356A15">
        <w:trPr>
          <w:trHeight w:val="298"/>
        </w:trPr>
        <w:tc>
          <w:tcPr>
            <w:tcW w:w="12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</w:rPr>
            </w:pPr>
            <w:r w:rsidRPr="00600DCE">
              <w:rPr>
                <w:rFonts w:eastAsia="Calibri"/>
                <w:color w:val="00B050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</w:rPr>
            </w:pPr>
            <w:r w:rsidRPr="00600DCE">
              <w:rPr>
                <w:rFonts w:eastAsia="Calibri"/>
                <w:color w:val="00B050"/>
              </w:rPr>
              <w:t>623</w:t>
            </w:r>
          </w:p>
        </w:tc>
        <w:tc>
          <w:tcPr>
            <w:tcW w:w="16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  <w:lang w:eastAsia="en-US"/>
              </w:rPr>
            </w:pPr>
            <w:r w:rsidRPr="00600DCE">
              <w:rPr>
                <w:rFonts w:eastAsia="Calibri"/>
                <w:color w:val="00B050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pStyle w:val="ae"/>
              <w:widowControl w:val="0"/>
              <w:spacing w:before="0" w:beforeAutospacing="0" w:after="0" w:afterAutospacing="0" w:line="276" w:lineRule="auto"/>
              <w:ind w:left="57" w:right="57"/>
              <w:jc w:val="center"/>
              <w:rPr>
                <w:rFonts w:eastAsia="Calibri"/>
                <w:color w:val="00B050"/>
                <w:lang w:eastAsia="en-US"/>
              </w:rPr>
            </w:pPr>
            <w:r w:rsidRPr="00600DCE">
              <w:rPr>
                <w:rFonts w:eastAsia="Calibri"/>
                <w:color w:val="00B050"/>
                <w:lang w:eastAsia="en-US"/>
              </w:rPr>
              <w:t>149,536</w:t>
            </w:r>
          </w:p>
        </w:tc>
      </w:tr>
    </w:tbl>
    <w:p w:rsidR="00356A15" w:rsidRPr="00600DCE" w:rsidRDefault="00356A15" w:rsidP="00600DCE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Жилье предоставляется через ГЖФ.</w:t>
      </w:r>
      <w:r w:rsidRPr="00600DCE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672BF6" w:rsidRPr="00600DCE" w:rsidRDefault="00672BF6" w:rsidP="00600DCE">
      <w:pPr>
        <w:pStyle w:val="a4"/>
        <w:widowControl w:val="0"/>
        <w:spacing w:line="360" w:lineRule="auto"/>
        <w:ind w:left="57" w:right="57" w:firstLine="709"/>
        <w:jc w:val="both"/>
        <w:rPr>
          <w:rFonts w:ascii="Times New Roman" w:hAnsi="Times New Roman"/>
          <w:noProof/>
          <w:sz w:val="32"/>
          <w:szCs w:val="32"/>
        </w:rPr>
      </w:pPr>
    </w:p>
    <w:p w:rsidR="00356A15" w:rsidRPr="00600DCE" w:rsidRDefault="00356A15" w:rsidP="00600DCE">
      <w:pPr>
        <w:pStyle w:val="a4"/>
        <w:widowControl w:val="0"/>
        <w:spacing w:line="360" w:lineRule="auto"/>
        <w:ind w:left="57" w:right="57" w:firstLine="709"/>
        <w:jc w:val="both"/>
        <w:rPr>
          <w:rFonts w:ascii="Times New Roman" w:hAnsi="Times New Roman"/>
          <w:noProof/>
          <w:sz w:val="32"/>
          <w:szCs w:val="32"/>
        </w:rPr>
      </w:pPr>
      <w:r w:rsidRPr="00600DCE">
        <w:rPr>
          <w:rFonts w:ascii="Times New Roman" w:hAnsi="Times New Roman"/>
          <w:noProof/>
          <w:sz w:val="32"/>
          <w:szCs w:val="32"/>
        </w:rPr>
        <w:t>- 67 молодых семей по ФЦП «Жилище» 2015-2020 годы.</w:t>
      </w:r>
    </w:p>
    <w:tbl>
      <w:tblPr>
        <w:tblW w:w="7939" w:type="dxa"/>
        <w:tblInd w:w="147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1701"/>
        <w:gridCol w:w="1560"/>
      </w:tblGrid>
      <w:tr w:rsidR="00356A15" w:rsidRPr="00600DCE" w:rsidTr="00356A15">
        <w:trPr>
          <w:trHeight w:val="267"/>
        </w:trPr>
        <w:tc>
          <w:tcPr>
            <w:tcW w:w="1276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Семей</w:t>
            </w:r>
          </w:p>
        </w:tc>
        <w:tc>
          <w:tcPr>
            <w:tcW w:w="2126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Финансирование, млн.руб</w:t>
            </w:r>
          </w:p>
        </w:tc>
        <w:tc>
          <w:tcPr>
            <w:tcW w:w="326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том числе</w:t>
            </w:r>
          </w:p>
        </w:tc>
      </w:tr>
      <w:tr w:rsidR="00356A15" w:rsidRPr="00600DCE" w:rsidTr="00356A15">
        <w:trPr>
          <w:trHeight w:val="316"/>
        </w:trPr>
        <w:tc>
          <w:tcPr>
            <w:tcW w:w="1276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РТ</w:t>
            </w:r>
          </w:p>
        </w:tc>
      </w:tr>
      <w:tr w:rsidR="00356A15" w:rsidRPr="00600DCE" w:rsidTr="00356A15">
        <w:trPr>
          <w:trHeight w:val="58"/>
        </w:trPr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53,849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5,1892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48,66</w:t>
            </w:r>
          </w:p>
        </w:tc>
      </w:tr>
      <w:tr w:rsidR="00356A15" w:rsidRPr="00600DCE" w:rsidTr="00356A15">
        <w:trPr>
          <w:trHeight w:val="58"/>
        </w:trPr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64,2037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14,7037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49,5</w:t>
            </w:r>
          </w:p>
        </w:tc>
      </w:tr>
    </w:tbl>
    <w:p w:rsidR="00672BF6" w:rsidRPr="00600DCE" w:rsidRDefault="00672BF6" w:rsidP="00600DCE">
      <w:pPr>
        <w:widowControl w:val="0"/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56A15" w:rsidRPr="00600DCE" w:rsidRDefault="00356A15" w:rsidP="00600DCE">
      <w:pPr>
        <w:widowControl w:val="0"/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00DCE">
        <w:rPr>
          <w:rFonts w:ascii="Times New Roman" w:hAnsi="Times New Roman" w:cs="Times New Roman"/>
          <w:noProof/>
          <w:sz w:val="32"/>
          <w:szCs w:val="32"/>
        </w:rPr>
        <w:t>- 52 гражданина в рамках  ФЦП «Жилище» на 2015-2020 годы, право на улучшение жилищных условий которым гарантировано федеральным законодательством</w:t>
      </w:r>
      <w:r w:rsidR="00672BF6" w:rsidRPr="00600DCE">
        <w:rPr>
          <w:rFonts w:ascii="Times New Roman" w:hAnsi="Times New Roman" w:cs="Times New Roman"/>
          <w:noProof/>
          <w:sz w:val="32"/>
          <w:szCs w:val="32"/>
        </w:rPr>
        <w:t>.</w:t>
      </w:r>
      <w:r w:rsidRPr="00600DCE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tbl>
      <w:tblPr>
        <w:tblW w:w="9498" w:type="dxa"/>
        <w:tblInd w:w="67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560"/>
        <w:gridCol w:w="2125"/>
      </w:tblGrid>
      <w:tr w:rsidR="00356A15" w:rsidRPr="00600DCE" w:rsidTr="00356A15">
        <w:trPr>
          <w:trHeight w:val="518"/>
        </w:trPr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Предусмотрено средств бюджета РФ, млн.рублей</w:t>
            </w:r>
          </w:p>
        </w:tc>
      </w:tr>
      <w:tr w:rsidR="00356A15" w:rsidRPr="00600DCE" w:rsidTr="00356A15">
        <w:trPr>
          <w:trHeight w:val="58"/>
        </w:trPr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 по РТ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52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117,5701</w:t>
            </w:r>
          </w:p>
        </w:tc>
      </w:tr>
      <w:tr w:rsidR="00356A15" w:rsidRPr="00600DCE" w:rsidTr="00356A15">
        <w:trPr>
          <w:trHeight w:val="58"/>
        </w:trPr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Чернобыльцы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31,418</w:t>
            </w:r>
          </w:p>
        </w:tc>
      </w:tr>
      <w:tr w:rsidR="00356A15" w:rsidRPr="00600DCE" w:rsidTr="00356A15">
        <w:trPr>
          <w:trHeight w:val="326"/>
        </w:trPr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Вынужденные переселенцы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54,8734</w:t>
            </w:r>
          </w:p>
        </w:tc>
      </w:tr>
      <w:tr w:rsidR="00356A15" w:rsidRPr="00600DCE" w:rsidTr="00356A15">
        <w:trPr>
          <w:trHeight w:val="273"/>
        </w:trPr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Переселенцы с Крайнего Севера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7,4391</w:t>
            </w:r>
          </w:p>
        </w:tc>
      </w:tr>
      <w:tr w:rsidR="00356A15" w:rsidRPr="00600DCE" w:rsidTr="00356A15">
        <w:trPr>
          <w:trHeight w:val="58"/>
        </w:trPr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Уволенные военные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23,8396</w:t>
            </w:r>
          </w:p>
        </w:tc>
      </w:tr>
    </w:tbl>
    <w:p w:rsidR="00356A15" w:rsidRPr="00600DCE" w:rsidRDefault="00356A15" w:rsidP="00600DCE">
      <w:pPr>
        <w:widowControl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B050"/>
          <w:spacing w:val="-1"/>
          <w:sz w:val="24"/>
          <w:szCs w:val="24"/>
        </w:rPr>
      </w:pPr>
    </w:p>
    <w:p w:rsidR="00672BF6" w:rsidRPr="00600DCE" w:rsidRDefault="00672BF6" w:rsidP="00600DCE">
      <w:pPr>
        <w:widowControl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B050"/>
          <w:spacing w:val="-1"/>
          <w:sz w:val="24"/>
          <w:szCs w:val="24"/>
        </w:rPr>
      </w:pPr>
    </w:p>
    <w:p w:rsidR="00356A15" w:rsidRPr="00600DCE" w:rsidRDefault="00356A15" w:rsidP="00600D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600DCE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Итоги реализации программ 2017 года</w:t>
      </w:r>
    </w:p>
    <w:p w:rsidR="00356A15" w:rsidRPr="00600DCE" w:rsidRDefault="00356A15" w:rsidP="00600D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600DCE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(объекты социально-культурного назначения)</w:t>
      </w:r>
    </w:p>
    <w:p w:rsidR="00356A15" w:rsidRPr="00600DCE" w:rsidRDefault="00356A15" w:rsidP="00600DCE">
      <w:pPr>
        <w:spacing w:after="0"/>
        <w:ind w:left="57" w:right="57" w:firstLine="709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00DCE">
        <w:rPr>
          <w:rFonts w:ascii="Times New Roman" w:hAnsi="Times New Roman" w:cs="Times New Roman"/>
          <w:color w:val="00B050"/>
          <w:sz w:val="32"/>
          <w:szCs w:val="32"/>
        </w:rPr>
        <w:t>Работы на объектах по республиканским программам 2017 года завершены в полном объеме</w:t>
      </w:r>
    </w:p>
    <w:tbl>
      <w:tblPr>
        <w:tblW w:w="95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3"/>
        <w:gridCol w:w="850"/>
        <w:gridCol w:w="851"/>
      </w:tblGrid>
      <w:tr w:rsidR="00356A15" w:rsidRPr="00600DCE" w:rsidTr="00356A15">
        <w:trPr>
          <w:trHeight w:val="340"/>
        </w:trPr>
        <w:tc>
          <w:tcPr>
            <w:tcW w:w="7813" w:type="dxa"/>
            <w:shd w:val="clear" w:color="auto" w:fill="C6D9F1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C6D9F1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C6D9F1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Факт</w:t>
            </w:r>
          </w:p>
        </w:tc>
      </w:tr>
      <w:tr w:rsidR="00356A15" w:rsidRPr="00600DCE" w:rsidTr="00356A15">
        <w:trPr>
          <w:trHeight w:val="248"/>
        </w:trPr>
        <w:tc>
          <w:tcPr>
            <w:tcW w:w="9514" w:type="dxa"/>
            <w:gridSpan w:val="3"/>
            <w:shd w:val="clear" w:color="auto" w:fill="D9D9D9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Сельские клубы</w:t>
            </w:r>
          </w:p>
        </w:tc>
      </w:tr>
      <w:tr w:rsidR="00356A15" w:rsidRPr="00600DCE" w:rsidTr="00356A15">
        <w:trPr>
          <w:trHeight w:val="359"/>
        </w:trPr>
        <w:tc>
          <w:tcPr>
            <w:tcW w:w="7813" w:type="dxa"/>
            <w:shd w:val="clear" w:color="auto" w:fill="FFFFFF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Строительство сельских клубов </w:t>
            </w:r>
          </w:p>
        </w:tc>
        <w:tc>
          <w:tcPr>
            <w:tcW w:w="850" w:type="dxa"/>
            <w:shd w:val="clear" w:color="auto" w:fill="FFFFFF"/>
            <w:tcMar>
              <w:top w:w="11" w:type="dxa"/>
              <w:left w:w="16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/>
            <w:tcMar>
              <w:top w:w="11" w:type="dxa"/>
              <w:left w:w="16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31</w:t>
            </w:r>
          </w:p>
        </w:tc>
      </w:tr>
      <w:tr w:rsidR="00356A15" w:rsidRPr="00600DCE" w:rsidTr="00356A15">
        <w:trPr>
          <w:trHeight w:val="317"/>
        </w:trPr>
        <w:tc>
          <w:tcPr>
            <w:tcW w:w="9514" w:type="dxa"/>
            <w:gridSpan w:val="3"/>
            <w:shd w:val="clear" w:color="auto" w:fill="D9D9D9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Здания Советов (исполкомов) поселений</w:t>
            </w:r>
          </w:p>
        </w:tc>
      </w:tr>
      <w:tr w:rsidR="00356A15" w:rsidRPr="00600DCE" w:rsidTr="00356A15">
        <w:trPr>
          <w:trHeight w:val="269"/>
        </w:trPr>
        <w:tc>
          <w:tcPr>
            <w:tcW w:w="7813" w:type="dxa"/>
            <w:shd w:val="clear" w:color="auto" w:fill="FFFFFF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Строительство зданий Советов (исполкомов) поселений</w:t>
            </w:r>
          </w:p>
        </w:tc>
        <w:tc>
          <w:tcPr>
            <w:tcW w:w="850" w:type="dxa"/>
            <w:shd w:val="clear" w:color="auto" w:fill="FFFFFF"/>
            <w:tcMar>
              <w:top w:w="11" w:type="dxa"/>
              <w:left w:w="16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top w:w="11" w:type="dxa"/>
              <w:left w:w="16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11</w:t>
            </w:r>
          </w:p>
        </w:tc>
      </w:tr>
      <w:tr w:rsidR="00356A15" w:rsidRPr="00600DCE" w:rsidTr="00356A15">
        <w:trPr>
          <w:trHeight w:val="423"/>
        </w:trPr>
        <w:tc>
          <w:tcPr>
            <w:tcW w:w="9514" w:type="dxa"/>
            <w:gridSpan w:val="3"/>
            <w:shd w:val="clear" w:color="auto" w:fill="D9D9D9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Капитальный ремонт ветеринарных объединений и управлений сельского хозяйства</w:t>
            </w:r>
          </w:p>
        </w:tc>
      </w:tr>
      <w:tr w:rsidR="00356A15" w:rsidRPr="00600DCE" w:rsidTr="00356A15">
        <w:trPr>
          <w:trHeight w:val="531"/>
        </w:trPr>
        <w:tc>
          <w:tcPr>
            <w:tcW w:w="7813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Кап. ремонт зданий подведомственных учреждений Главного управления ветеринарии КМ РТ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26 </w:t>
            </w:r>
          </w:p>
        </w:tc>
        <w:tc>
          <w:tcPr>
            <w:tcW w:w="851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26 </w:t>
            </w:r>
          </w:p>
        </w:tc>
      </w:tr>
      <w:tr w:rsidR="00356A15" w:rsidRPr="00600DCE" w:rsidTr="00356A15">
        <w:trPr>
          <w:trHeight w:val="480"/>
        </w:trPr>
        <w:tc>
          <w:tcPr>
            <w:tcW w:w="7813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Кап. ремонт зданий управлений сельского хозяйства и продовольствия Минсельхоза РТ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851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15 </w:t>
            </w:r>
          </w:p>
        </w:tc>
      </w:tr>
      <w:tr w:rsidR="00356A15" w:rsidRPr="00600DCE" w:rsidTr="00356A15">
        <w:trPr>
          <w:trHeight w:val="316"/>
        </w:trPr>
        <w:tc>
          <w:tcPr>
            <w:tcW w:w="9514" w:type="dxa"/>
            <w:gridSpan w:val="3"/>
            <w:shd w:val="clear" w:color="auto" w:fill="D9D9D9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Программа первичной медико-санитарной помощи</w:t>
            </w:r>
          </w:p>
        </w:tc>
      </w:tr>
      <w:tr w:rsidR="00356A15" w:rsidRPr="00600DCE" w:rsidTr="00356A15">
        <w:trPr>
          <w:trHeight w:val="213"/>
        </w:trPr>
        <w:tc>
          <w:tcPr>
            <w:tcW w:w="7813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Строительство ФАП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42</w:t>
            </w:r>
          </w:p>
        </w:tc>
      </w:tr>
      <w:tr w:rsidR="00356A15" w:rsidRPr="00600DCE" w:rsidTr="00356A15">
        <w:trPr>
          <w:trHeight w:val="409"/>
        </w:trPr>
        <w:tc>
          <w:tcPr>
            <w:tcW w:w="7813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Строительство врачебных амбулаторий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6</w:t>
            </w:r>
          </w:p>
        </w:tc>
      </w:tr>
      <w:tr w:rsidR="00356A15" w:rsidRPr="00600DCE" w:rsidTr="00356A15">
        <w:trPr>
          <w:trHeight w:val="227"/>
        </w:trPr>
        <w:tc>
          <w:tcPr>
            <w:tcW w:w="7813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Строительство патолого-анатомических отделений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5</w:t>
            </w:r>
          </w:p>
        </w:tc>
      </w:tr>
      <w:tr w:rsidR="00356A15" w:rsidRPr="00600DCE" w:rsidTr="00356A15">
        <w:trPr>
          <w:trHeight w:val="309"/>
        </w:trPr>
        <w:tc>
          <w:tcPr>
            <w:tcW w:w="9514" w:type="dxa"/>
            <w:gridSpan w:val="3"/>
            <w:shd w:val="clear" w:color="auto" w:fill="D9D9D9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kern w:val="24"/>
                <w:sz w:val="20"/>
                <w:szCs w:val="20"/>
              </w:rPr>
              <w:t>Универсальные спортивные площадки и блочно-модульные базы</w:t>
            </w:r>
          </w:p>
        </w:tc>
      </w:tr>
      <w:tr w:rsidR="00356A15" w:rsidRPr="00600DCE" w:rsidTr="00356A15">
        <w:trPr>
          <w:trHeight w:val="377"/>
        </w:trPr>
        <w:tc>
          <w:tcPr>
            <w:tcW w:w="7813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Строительство универсальных спортивных площадок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120 </w:t>
            </w:r>
          </w:p>
        </w:tc>
        <w:tc>
          <w:tcPr>
            <w:tcW w:w="851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center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120 </w:t>
            </w:r>
          </w:p>
        </w:tc>
      </w:tr>
      <w:tr w:rsidR="00356A15" w:rsidRPr="00600DCE" w:rsidTr="00356A15">
        <w:trPr>
          <w:trHeight w:val="218"/>
        </w:trPr>
        <w:tc>
          <w:tcPr>
            <w:tcW w:w="7813" w:type="dxa"/>
            <w:shd w:val="clear" w:color="auto" w:fill="auto"/>
            <w:tcMar>
              <w:top w:w="11" w:type="dxa"/>
              <w:left w:w="425" w:type="dxa"/>
              <w:bottom w:w="0" w:type="dxa"/>
              <w:right w:w="11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textAlignment w:val="bottom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>Строительство блочных модульных лыжных баз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shd w:val="clear" w:color="auto" w:fill="auto"/>
            <w:tcMar>
              <w:top w:w="11" w:type="dxa"/>
              <w:left w:w="11" w:type="dxa"/>
              <w:bottom w:w="0" w:type="dxa"/>
              <w:right w:w="28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right"/>
              <w:textAlignment w:val="center"/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kern w:val="24"/>
                <w:sz w:val="20"/>
                <w:szCs w:val="20"/>
              </w:rPr>
              <w:t xml:space="preserve">11 </w:t>
            </w:r>
          </w:p>
        </w:tc>
      </w:tr>
    </w:tbl>
    <w:p w:rsidR="00604C95" w:rsidRPr="00600DCE" w:rsidRDefault="00604C9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</w:pP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В 2018 году в рамках реализации программ строительства и капитального ремонта социально-культурных объектов запланировано строительство: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600DCE">
        <w:rPr>
          <w:rFonts w:ascii="Times New Roman" w:eastAsia="Times New Roman" w:hAnsi="Times New Roman" w:cs="Times New Roman"/>
          <w:kern w:val="24"/>
          <w:sz w:val="32"/>
          <w:szCs w:val="32"/>
        </w:rPr>
        <w:t>- 28 сельских клубов;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600DCE">
        <w:rPr>
          <w:rFonts w:ascii="Times New Roman" w:eastAsia="Times New Roman" w:hAnsi="Times New Roman" w:cs="Times New Roman"/>
          <w:kern w:val="24"/>
          <w:sz w:val="32"/>
          <w:szCs w:val="32"/>
        </w:rPr>
        <w:t>- 10 зданий Советов (исполкомов) поселений;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bCs/>
          <w:sz w:val="32"/>
          <w:szCs w:val="32"/>
        </w:rPr>
        <w:t xml:space="preserve">- 97 универсальных спортивных площадок; 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- 16 блочных модульных лыжных баз;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- 44 фельдшерско-акушерских пунктов;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 xml:space="preserve">- 11 врачебных амбулаторий. 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капитальный ремонт с дооснащением медицинским оборудованием и мебелью 7 объектов здравоохранения;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lastRenderedPageBreak/>
        <w:t>- капитальный</w:t>
      </w:r>
      <w:r w:rsidRPr="00600DCE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 ремонт 27 зданий подведомственных учреждений Главного управления ветеринарии КМ РТ; 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капитальный</w:t>
      </w:r>
      <w:r w:rsidRPr="00600DCE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 ремонт 19 зданий управлений сельского хозяйства и продовольствия Минсельхоза РТ.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B050"/>
          <w:kern w:val="24"/>
          <w:sz w:val="28"/>
          <w:szCs w:val="32"/>
        </w:rPr>
      </w:pPr>
      <w:r w:rsidRPr="00600DCE">
        <w:rPr>
          <w:rFonts w:ascii="Times New Roman" w:eastAsia="Times New Roman" w:hAnsi="Times New Roman" w:cs="Times New Roman"/>
          <w:color w:val="00B050"/>
          <w:kern w:val="24"/>
          <w:sz w:val="28"/>
          <w:szCs w:val="32"/>
        </w:rPr>
        <w:t>- также планируется строительство 17 агропромышленных парков в городах Республики. На сегодняшний день перечень объектов сформирован, проект РКМ на стадии формирования Министерством сельского</w:t>
      </w:r>
      <w:r w:rsidR="00A04CE3" w:rsidRPr="00600DCE">
        <w:rPr>
          <w:rFonts w:ascii="Times New Roman" w:eastAsia="Times New Roman" w:hAnsi="Times New Roman" w:cs="Times New Roman"/>
          <w:color w:val="00B050"/>
          <w:kern w:val="24"/>
          <w:sz w:val="28"/>
          <w:szCs w:val="32"/>
        </w:rPr>
        <w:t xml:space="preserve"> хозяйства и продовольствия РТ </w:t>
      </w:r>
      <w:r w:rsidRPr="00600DCE">
        <w:rPr>
          <w:rFonts w:ascii="Times New Roman" w:eastAsia="Times New Roman" w:hAnsi="Times New Roman" w:cs="Times New Roman"/>
          <w:color w:val="00B050"/>
          <w:kern w:val="24"/>
          <w:sz w:val="28"/>
          <w:szCs w:val="32"/>
        </w:rPr>
        <w:t>совместно с ГКУ ГИСУ (г.Казань (3 объекта), г.Набережные Челны, г.Нижнекамск, г.Альметьевск, г.Зеленодольск, г.Бугульма, г.Елабуга, г.Лениногорск, г.Чистополь, г.Заинск, г.Азнакаево, г.Нурлат, г.Бавлы, г.Менделеевск, г.Арск)</w:t>
      </w:r>
    </w:p>
    <w:p w:rsidR="00B23FA4" w:rsidRPr="00600DCE" w:rsidRDefault="00356A15" w:rsidP="00600DC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B050"/>
          <w:kern w:val="24"/>
          <w:sz w:val="28"/>
          <w:szCs w:val="32"/>
        </w:rPr>
      </w:pPr>
      <w:r w:rsidRPr="00600DCE">
        <w:rPr>
          <w:rFonts w:ascii="Times New Roman" w:eastAsia="Times New Roman" w:hAnsi="Times New Roman" w:cs="Times New Roman"/>
          <w:color w:val="00B050"/>
          <w:kern w:val="24"/>
          <w:sz w:val="28"/>
          <w:szCs w:val="32"/>
        </w:rPr>
        <w:t xml:space="preserve"> </w:t>
      </w:r>
    </w:p>
    <w:p w:rsidR="00B23FA4" w:rsidRPr="00600DCE" w:rsidRDefault="00B23FA4" w:rsidP="00600DCE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00DCE">
        <w:rPr>
          <w:rFonts w:ascii="Times New Roman" w:hAnsi="Times New Roman" w:cs="Times New Roman"/>
          <w:b/>
          <w:sz w:val="32"/>
          <w:u w:val="single"/>
        </w:rPr>
        <w:t xml:space="preserve">Капитальный ремонт  зданий </w:t>
      </w:r>
    </w:p>
    <w:p w:rsidR="00B23FA4" w:rsidRPr="00600DCE" w:rsidRDefault="00B23FA4" w:rsidP="00600DCE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00DCE">
        <w:rPr>
          <w:rFonts w:ascii="Times New Roman" w:hAnsi="Times New Roman" w:cs="Times New Roman"/>
          <w:b/>
          <w:sz w:val="32"/>
          <w:u w:val="single"/>
        </w:rPr>
        <w:t xml:space="preserve">амбулаторно-поликлинических учреждений </w:t>
      </w:r>
    </w:p>
    <w:p w:rsidR="00B23FA4" w:rsidRPr="00600DCE" w:rsidRDefault="00B23FA4" w:rsidP="00600DCE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00DCE">
        <w:rPr>
          <w:rFonts w:ascii="Times New Roman" w:hAnsi="Times New Roman" w:cs="Times New Roman"/>
          <w:b/>
          <w:sz w:val="32"/>
          <w:u w:val="single"/>
        </w:rPr>
        <w:t>(новая программа)</w:t>
      </w:r>
    </w:p>
    <w:p w:rsidR="00B23FA4" w:rsidRPr="00600DCE" w:rsidRDefault="00B23FA4" w:rsidP="00600DCE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en-US"/>
        </w:rPr>
      </w:pPr>
      <w:r w:rsidRPr="00600DCE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n-US"/>
        </w:rPr>
        <w:t>в 2017 году</w:t>
      </w:r>
    </w:p>
    <w:p w:rsidR="00600DCE" w:rsidRPr="00600DCE" w:rsidRDefault="00600DCE" w:rsidP="00600D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en-US"/>
        </w:rPr>
      </w:pPr>
    </w:p>
    <w:p w:rsidR="00B23FA4" w:rsidRPr="00600DCE" w:rsidRDefault="00B23FA4" w:rsidP="00600D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32"/>
          <w:lang w:eastAsia="en-US"/>
        </w:rPr>
      </w:pPr>
      <w:r w:rsidRPr="00600DCE">
        <w:rPr>
          <w:rFonts w:ascii="Times New Roman" w:eastAsia="Calibri" w:hAnsi="Times New Roman" w:cs="Times New Roman"/>
          <w:sz w:val="32"/>
          <w:lang w:eastAsia="en-US"/>
        </w:rPr>
        <w:t xml:space="preserve">По Программе 2017 года предусмотрен </w:t>
      </w:r>
      <w:r w:rsidRPr="00600DCE">
        <w:rPr>
          <w:rFonts w:ascii="Times New Roman" w:eastAsia="Calibri" w:hAnsi="Times New Roman" w:cs="Times New Roman"/>
          <w:b/>
          <w:sz w:val="32"/>
          <w:lang w:eastAsia="en-US"/>
        </w:rPr>
        <w:t>капремонт 74 зданий амбулаторно-поликлинических учреждений</w:t>
      </w:r>
      <w:r w:rsidRPr="00600DCE">
        <w:rPr>
          <w:rFonts w:ascii="Times New Roman" w:eastAsia="Calibri" w:hAnsi="Times New Roman" w:cs="Times New Roman"/>
          <w:sz w:val="32"/>
          <w:lang w:eastAsia="en-US"/>
        </w:rPr>
        <w:t xml:space="preserve"> в  г. Казань, г. Наб. Челны, г. Нижнекамск, г. Альметьевск на общую сумму 3 млрд. 483 млн </w:t>
      </w:r>
    </w:p>
    <w:p w:rsidR="00B23FA4" w:rsidRPr="00600DCE" w:rsidRDefault="00B23FA4" w:rsidP="00600D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36" w:lineRule="auto"/>
        <w:ind w:left="57" w:right="57"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00DCE">
        <w:rPr>
          <w:rFonts w:ascii="Times New Roman" w:eastAsia="Calibri" w:hAnsi="Times New Roman" w:cs="Times New Roman"/>
          <w:sz w:val="32"/>
          <w:lang w:eastAsia="en-US"/>
        </w:rPr>
        <w:t>По состоянию на 4 января работы завершены на всех 74 объектах.</w:t>
      </w:r>
      <w:r w:rsidRPr="00600D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Динамика за 2 недели 13,2%. </w:t>
      </w:r>
    </w:p>
    <w:p w:rsidR="00B23FA4" w:rsidRPr="00600DCE" w:rsidRDefault="00B23FA4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6A15" w:rsidRPr="00600DCE" w:rsidRDefault="00356A15" w:rsidP="00600DCE">
      <w:pPr>
        <w:spacing w:after="0"/>
        <w:ind w:left="57" w:right="57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00DC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«Сельские клубы» 2018г.</w:t>
      </w:r>
    </w:p>
    <w:tbl>
      <w:tblPr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3"/>
        <w:gridCol w:w="1980"/>
        <w:gridCol w:w="1984"/>
        <w:gridCol w:w="1980"/>
        <w:gridCol w:w="1984"/>
      </w:tblGrid>
      <w:tr w:rsidR="00356A15" w:rsidRPr="00600DCE" w:rsidTr="00356A15">
        <w:trPr>
          <w:trHeight w:val="265"/>
          <w:jc w:val="center"/>
        </w:trPr>
        <w:tc>
          <w:tcPr>
            <w:tcW w:w="100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Количество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объектов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Завершены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Лимит 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(млн.рублей)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Оплачено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(млн.рублей)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Принято КС-2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(млн.рублей)</w:t>
            </w:r>
          </w:p>
        </w:tc>
      </w:tr>
      <w:tr w:rsidR="00356A15" w:rsidRPr="00600DCE" w:rsidTr="00356A15">
        <w:trPr>
          <w:trHeight w:val="411"/>
          <w:jc w:val="center"/>
        </w:trPr>
        <w:tc>
          <w:tcPr>
            <w:tcW w:w="100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267,80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</w:tbl>
    <w:p w:rsidR="00356A15" w:rsidRPr="00600DCE" w:rsidRDefault="00356A15" w:rsidP="00600D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356A15" w:rsidRPr="00600DCE" w:rsidRDefault="00356A15" w:rsidP="00600D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00DC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Капитальный ремонт ветеринарных объединений и управлений сельского хозяйства в МО РТ 2018 год</w:t>
      </w:r>
    </w:p>
    <w:p w:rsidR="00356A15" w:rsidRPr="00600DCE" w:rsidRDefault="00356A15" w:rsidP="00600DCE">
      <w:pPr>
        <w:pStyle w:val="a4"/>
        <w:ind w:left="57" w:right="57"/>
        <w:jc w:val="both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7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21"/>
        <w:gridCol w:w="1549"/>
        <w:gridCol w:w="1701"/>
        <w:gridCol w:w="1417"/>
        <w:gridCol w:w="1559"/>
      </w:tblGrid>
      <w:tr w:rsidR="00356A15" w:rsidRPr="00600DCE" w:rsidTr="00356A15">
        <w:trPr>
          <w:trHeight w:val="20"/>
        </w:trPr>
        <w:tc>
          <w:tcPr>
            <w:tcW w:w="352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Кап.ремонт</w:t>
            </w:r>
          </w:p>
        </w:tc>
        <w:tc>
          <w:tcPr>
            <w:tcW w:w="15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Количество </w:t>
            </w:r>
          </w:p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объектов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Лимит </w:t>
            </w:r>
          </w:p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(млн.рублей)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Ведутся работы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Завершены работы</w:t>
            </w:r>
          </w:p>
        </w:tc>
      </w:tr>
      <w:tr w:rsidR="00356A15" w:rsidRPr="00600DCE" w:rsidTr="00356A15">
        <w:trPr>
          <w:trHeight w:val="20"/>
        </w:trPr>
        <w:tc>
          <w:tcPr>
            <w:tcW w:w="352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Капитальный ремонт зданий подведомственных учреждений Главного управления ветеринарии Кабинета Министров РТ</w:t>
            </w:r>
          </w:p>
        </w:tc>
        <w:tc>
          <w:tcPr>
            <w:tcW w:w="15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29,99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356A15" w:rsidRPr="00600DCE" w:rsidTr="00356A15">
        <w:trPr>
          <w:trHeight w:val="20"/>
        </w:trPr>
        <w:tc>
          <w:tcPr>
            <w:tcW w:w="352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Капитальный ремонт зданий управлений сельского хозяйства и продовольствия Минсельхоза РТ</w:t>
            </w:r>
          </w:p>
        </w:tc>
        <w:tc>
          <w:tcPr>
            <w:tcW w:w="15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19,99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</w:tr>
    </w:tbl>
    <w:p w:rsidR="00600DCE" w:rsidRPr="00600DCE" w:rsidRDefault="00600DCE" w:rsidP="00600D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</w:p>
    <w:p w:rsidR="00356A15" w:rsidRPr="00600DCE" w:rsidRDefault="00356A15" w:rsidP="00600D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 w:rsidRPr="00600DCE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Строительство и ремонт учреждений здравоохранения 2018 год.</w:t>
      </w:r>
    </w:p>
    <w:p w:rsidR="00356A15" w:rsidRPr="00600DCE" w:rsidRDefault="00356A15" w:rsidP="00600DCE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600DCE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«Программа первичной медико-санитарной помощи населению» в МО РТ»</w:t>
      </w:r>
    </w:p>
    <w:tbl>
      <w:tblPr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5"/>
        <w:gridCol w:w="1504"/>
        <w:gridCol w:w="1356"/>
        <w:gridCol w:w="1348"/>
        <w:gridCol w:w="1719"/>
        <w:gridCol w:w="1719"/>
      </w:tblGrid>
      <w:tr w:rsidR="00356A15" w:rsidRPr="00600DCE" w:rsidTr="00356A15">
        <w:trPr>
          <w:trHeight w:val="360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Количество 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объектов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Завершены работы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Лимит (млн.руб.)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Принято КС-2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(млн.руб.)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Оплачено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(млн.руб.)</w:t>
            </w:r>
          </w:p>
        </w:tc>
      </w:tr>
      <w:tr w:rsidR="00356A15" w:rsidRPr="00600DCE" w:rsidTr="00356A15">
        <w:trPr>
          <w:trHeight w:val="55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Всего, в т.ч.: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330,00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56A15" w:rsidRPr="00600DCE" w:rsidTr="00356A15">
        <w:trPr>
          <w:trHeight w:val="43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Строительство ФАП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44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132,98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56A15" w:rsidRPr="00600DCE" w:rsidTr="00356A15">
        <w:trPr>
          <w:trHeight w:val="43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Строительство вр.амбулаторий 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128,84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56A15" w:rsidRPr="00600DCE" w:rsidTr="00356A15">
        <w:trPr>
          <w:trHeight w:val="43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Кап.ремонт с дооснащением медицинским оборудованием и мебелью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68,17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B23FA4" w:rsidRPr="00600DCE" w:rsidRDefault="00B23FA4" w:rsidP="00600DCE">
      <w:pPr>
        <w:tabs>
          <w:tab w:val="left" w:pos="993"/>
          <w:tab w:val="left" w:pos="6946"/>
        </w:tabs>
        <w:spacing w:after="0" w:line="360" w:lineRule="auto"/>
        <w:ind w:left="57" w:right="57" w:firstLine="851"/>
        <w:jc w:val="both"/>
        <w:rPr>
          <w:rFonts w:ascii="Times New Roman" w:hAnsi="Times New Roman" w:cs="Times New Roman"/>
          <w:color w:val="00B050"/>
          <w:sz w:val="24"/>
          <w:szCs w:val="32"/>
        </w:rPr>
      </w:pPr>
    </w:p>
    <w:p w:rsidR="00356A15" w:rsidRPr="00600DCE" w:rsidRDefault="00356A15" w:rsidP="00600DCE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600DC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  <w:t>Строительства универсальных спортивных площадок и блочно-модульных лыжных баз 2018 год.</w:t>
      </w:r>
    </w:p>
    <w:tbl>
      <w:tblPr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5"/>
        <w:gridCol w:w="1504"/>
        <w:gridCol w:w="1356"/>
        <w:gridCol w:w="1348"/>
        <w:gridCol w:w="1719"/>
        <w:gridCol w:w="1719"/>
      </w:tblGrid>
      <w:tr w:rsidR="00356A15" w:rsidRPr="00600DCE" w:rsidTr="00356A15">
        <w:trPr>
          <w:trHeight w:val="360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Генподрядчик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Количество 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объектов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Завершены работы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Лимит (млн.руб.)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Принято КС-2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(млн.руб.)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Оплачено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(млн.руб.)</w:t>
            </w:r>
          </w:p>
        </w:tc>
      </w:tr>
      <w:tr w:rsidR="00356A15" w:rsidRPr="00600DCE" w:rsidTr="00356A15">
        <w:trPr>
          <w:trHeight w:val="55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Всего, в т.ч.: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113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422,31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56A15" w:rsidRPr="00600DCE" w:rsidTr="00356A15">
        <w:trPr>
          <w:trHeight w:val="43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Универсальные спортивные площадки 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97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310,7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56A15" w:rsidRPr="00600DCE" w:rsidTr="00356A15">
        <w:trPr>
          <w:trHeight w:val="43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Блочные модульные лыжные базы с мебельюи оборудованием, инвентарем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16</w:t>
            </w: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111,34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56A15" w:rsidRPr="00600DCE" w:rsidTr="00356A15">
        <w:trPr>
          <w:trHeight w:val="43"/>
          <w:jc w:val="center"/>
        </w:trPr>
        <w:tc>
          <w:tcPr>
            <w:tcW w:w="114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Нераспределенный лимит</w:t>
            </w:r>
          </w:p>
        </w:tc>
        <w:tc>
          <w:tcPr>
            <w:tcW w:w="7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0,271</w:t>
            </w: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356A15" w:rsidRPr="00600DCE" w:rsidRDefault="00356A15" w:rsidP="00600DC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B050"/>
          <w:sz w:val="24"/>
          <w:szCs w:val="32"/>
        </w:rPr>
      </w:pPr>
    </w:p>
    <w:p w:rsidR="00672BF6" w:rsidRPr="00600DCE" w:rsidRDefault="00672BF6" w:rsidP="00600DC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B050"/>
          <w:sz w:val="24"/>
          <w:szCs w:val="32"/>
        </w:rPr>
      </w:pPr>
    </w:p>
    <w:p w:rsidR="00356A15" w:rsidRPr="00600DCE" w:rsidRDefault="00356A15" w:rsidP="00600DCE">
      <w:pPr>
        <w:widowControl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600DC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  <w:t>Строительство зданий Советов (исполкомов) поселений</w:t>
      </w:r>
    </w:p>
    <w:tbl>
      <w:tblPr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3"/>
        <w:gridCol w:w="1980"/>
        <w:gridCol w:w="1984"/>
        <w:gridCol w:w="1980"/>
        <w:gridCol w:w="1984"/>
      </w:tblGrid>
      <w:tr w:rsidR="00356A15" w:rsidRPr="00600DCE" w:rsidTr="00356A15">
        <w:trPr>
          <w:trHeight w:val="265"/>
          <w:jc w:val="center"/>
        </w:trPr>
        <w:tc>
          <w:tcPr>
            <w:tcW w:w="100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Количество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объектов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Завершены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Лимит 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(млн.рублей)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Оплачено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(млн.рублей)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Принято КС-2</w:t>
            </w:r>
          </w:p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(млн.рублей)</w:t>
            </w:r>
          </w:p>
        </w:tc>
      </w:tr>
      <w:tr w:rsidR="00356A15" w:rsidRPr="00600DCE" w:rsidTr="00356A15">
        <w:trPr>
          <w:trHeight w:val="411"/>
          <w:jc w:val="center"/>
        </w:trPr>
        <w:tc>
          <w:tcPr>
            <w:tcW w:w="100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42,28</w:t>
            </w:r>
          </w:p>
        </w:tc>
        <w:tc>
          <w:tcPr>
            <w:tcW w:w="99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56A15" w:rsidRPr="00600DCE" w:rsidRDefault="00356A15" w:rsidP="00600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0D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</w:tbl>
    <w:p w:rsidR="00672BF6" w:rsidRPr="00600DCE" w:rsidRDefault="00672BF6" w:rsidP="00600DCE">
      <w:pPr>
        <w:shd w:val="clear" w:color="auto" w:fill="FFFFFF" w:themeFill="background1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356A15" w:rsidRPr="00600DCE" w:rsidRDefault="00356A15" w:rsidP="00600DCE">
      <w:pPr>
        <w:widowControl w:val="0"/>
        <w:spacing w:after="0"/>
        <w:ind w:left="57" w:right="57"/>
        <w:jc w:val="center"/>
        <w:outlineLvl w:val="0"/>
        <w:rPr>
          <w:rFonts w:ascii="Times New Roman" w:hAnsi="Times New Roman" w:cs="Times New Roman"/>
          <w:b/>
          <w:sz w:val="32"/>
          <w:szCs w:val="18"/>
          <w:u w:val="single"/>
        </w:rPr>
      </w:pPr>
      <w:r w:rsidRPr="00600DCE">
        <w:rPr>
          <w:rFonts w:ascii="Times New Roman" w:hAnsi="Times New Roman" w:cs="Times New Roman"/>
          <w:b/>
          <w:sz w:val="32"/>
          <w:szCs w:val="18"/>
          <w:u w:val="single"/>
        </w:rPr>
        <w:t>Строительство дополнительных спортивных объектов в МО РТ</w:t>
      </w:r>
    </w:p>
    <w:p w:rsidR="00356A15" w:rsidRPr="00600DCE" w:rsidRDefault="00356A15" w:rsidP="00600DCE">
      <w:pPr>
        <w:widowControl w:val="0"/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  <w:color w:val="00B050"/>
          <w:sz w:val="32"/>
          <w:szCs w:val="18"/>
        </w:rPr>
      </w:pPr>
      <w:r w:rsidRPr="00600DCE">
        <w:rPr>
          <w:rFonts w:ascii="Times New Roman" w:hAnsi="Times New Roman" w:cs="Times New Roman"/>
          <w:color w:val="00B050"/>
          <w:sz w:val="24"/>
          <w:szCs w:val="18"/>
        </w:rPr>
        <w:t>Всего запланировано строительство отдельных универсальных спортивных залов в 5 муниципальных районах и строительство крытых плавательных бассейнов в 8 муниципальных районах, с общим объемом финансирования 1 млрд. 692 млн. 477,6 тыс.рублей, в том числе 47 450 тыс.рублей на ПИР.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18"/>
        </w:rPr>
      </w:pPr>
      <w:r w:rsidRPr="00600DCE">
        <w:rPr>
          <w:rFonts w:ascii="Times New Roman" w:hAnsi="Times New Roman" w:cs="Times New Roman"/>
          <w:sz w:val="32"/>
          <w:szCs w:val="18"/>
        </w:rPr>
        <w:lastRenderedPageBreak/>
        <w:t>На сегодняшний день:</w:t>
      </w:r>
      <w:r w:rsidRPr="00600DCE">
        <w:rPr>
          <w:rFonts w:ascii="Times New Roman" w:hAnsi="Times New Roman" w:cs="Times New Roman"/>
          <w:noProof/>
        </w:rPr>
        <w:t xml:space="preserve"> </w:t>
      </w:r>
    </w:p>
    <w:p w:rsidR="00356A15" w:rsidRPr="00600DCE" w:rsidRDefault="00356A15" w:rsidP="00600DCE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32"/>
          <w:szCs w:val="18"/>
        </w:rPr>
      </w:pPr>
      <w:r w:rsidRPr="00600DCE">
        <w:rPr>
          <w:rFonts w:ascii="Times New Roman" w:hAnsi="Times New Roman" w:cs="Times New Roman"/>
          <w:sz w:val="32"/>
          <w:szCs w:val="18"/>
        </w:rPr>
        <w:t xml:space="preserve">- </w:t>
      </w:r>
      <w:r w:rsidRPr="00600DCE">
        <w:rPr>
          <w:rFonts w:ascii="Times New Roman" w:hAnsi="Times New Roman" w:cs="Times New Roman"/>
          <w:sz w:val="32"/>
          <w:szCs w:val="18"/>
          <w:u w:val="single"/>
        </w:rPr>
        <w:t>работы по строительству бассейнов</w:t>
      </w:r>
      <w:r w:rsidRPr="00600DCE">
        <w:rPr>
          <w:rFonts w:ascii="Times New Roman" w:hAnsi="Times New Roman" w:cs="Times New Roman"/>
          <w:sz w:val="32"/>
          <w:szCs w:val="18"/>
        </w:rPr>
        <w:t xml:space="preserve"> организованы на всех 8 объектах ведется: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устройство фундамента завершено на 7 объектах:</w:t>
      </w:r>
    </w:p>
    <w:p w:rsidR="00356A15" w:rsidRPr="00600DCE" w:rsidRDefault="00356A15" w:rsidP="00600D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Апастовский, Атнинский, Верхнеуслонский, Мамадышский, Пестречинский, Тукаевский, Тюлячинский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sz w:val="32"/>
          <w:szCs w:val="32"/>
        </w:rPr>
        <w:t>- устройство чаши бассейна завершено на 1 объекте.</w:t>
      </w:r>
      <w:r w:rsidRPr="00600D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56A15" w:rsidRPr="00600DCE" w:rsidRDefault="00356A15" w:rsidP="00600DCE">
      <w:pPr>
        <w:spacing w:after="0" w:line="360" w:lineRule="auto"/>
        <w:ind w:left="57" w:right="57" w:firstLine="226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Пестречинский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0DCE">
        <w:rPr>
          <w:rFonts w:ascii="Times New Roman" w:hAnsi="Times New Roman" w:cs="Times New Roman"/>
          <w:b/>
          <w:sz w:val="32"/>
          <w:szCs w:val="18"/>
        </w:rPr>
        <w:t>ведется:</w:t>
      </w:r>
    </w:p>
    <w:p w:rsidR="00356A15" w:rsidRPr="00600DCE" w:rsidRDefault="00356A15" w:rsidP="00600DC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sz w:val="32"/>
          <w:szCs w:val="32"/>
        </w:rPr>
        <w:t>- устройство фундамента на 1 объекте:</w:t>
      </w:r>
    </w:p>
    <w:p w:rsidR="00356A15" w:rsidRPr="00600DCE" w:rsidRDefault="00356A15" w:rsidP="00600D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Нижнекамский</w:t>
      </w:r>
    </w:p>
    <w:p w:rsidR="00356A15" w:rsidRPr="00600DCE" w:rsidRDefault="00356A15" w:rsidP="00600DC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стены и устройство чаши бассейна на 8 объектах:</w:t>
      </w:r>
    </w:p>
    <w:p w:rsidR="00356A15" w:rsidRPr="00600DCE" w:rsidRDefault="00356A15" w:rsidP="00600D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Апастовский, Атнинский, Верхнеуслонский, Нижнекамский, Мамадышский, Пестречинский, Тукаевский, Тюлячинский</w:t>
      </w:r>
    </w:p>
    <w:p w:rsidR="00356A15" w:rsidRPr="00600DCE" w:rsidRDefault="00356A15" w:rsidP="00600DC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наружные сети на 7 объектах:</w:t>
      </w:r>
    </w:p>
    <w:p w:rsidR="00356A15" w:rsidRPr="00600DCE" w:rsidRDefault="00356A15" w:rsidP="00600D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Апастовский, Атнинский, Верхнеуслонский, Мамадышский, Нижнекамский, Пестречинский, Тюлячинский.</w:t>
      </w:r>
    </w:p>
    <w:p w:rsidR="00356A15" w:rsidRPr="00600DCE" w:rsidRDefault="00356A15" w:rsidP="00600DCE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32"/>
          <w:szCs w:val="18"/>
        </w:rPr>
      </w:pPr>
      <w:r w:rsidRPr="00600DCE">
        <w:rPr>
          <w:rFonts w:ascii="Times New Roman" w:hAnsi="Times New Roman" w:cs="Times New Roman"/>
          <w:b/>
          <w:color w:val="000000"/>
          <w:sz w:val="32"/>
          <w:szCs w:val="32"/>
        </w:rPr>
        <w:t>В среднем выполнение СМР</w:t>
      </w:r>
      <w:r w:rsidRPr="00600DCE">
        <w:rPr>
          <w:rFonts w:ascii="Times New Roman" w:hAnsi="Times New Roman" w:cs="Times New Roman"/>
          <w:sz w:val="32"/>
          <w:szCs w:val="18"/>
        </w:rPr>
        <w:t xml:space="preserve"> </w:t>
      </w:r>
      <w:r w:rsidRPr="00600DCE">
        <w:rPr>
          <w:rFonts w:ascii="Times New Roman" w:hAnsi="Times New Roman" w:cs="Times New Roman"/>
          <w:b/>
          <w:color w:val="000000"/>
          <w:sz w:val="32"/>
          <w:szCs w:val="32"/>
        </w:rPr>
        <w:t>составляет 31,07%.</w:t>
      </w:r>
    </w:p>
    <w:p w:rsidR="00356A15" w:rsidRPr="00600DCE" w:rsidRDefault="00356A15" w:rsidP="00600DCE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32"/>
          <w:szCs w:val="18"/>
        </w:rPr>
      </w:pPr>
      <w:r w:rsidRPr="00600DCE">
        <w:rPr>
          <w:rFonts w:ascii="Times New Roman" w:hAnsi="Times New Roman" w:cs="Times New Roman"/>
          <w:sz w:val="32"/>
          <w:szCs w:val="18"/>
        </w:rPr>
        <w:t xml:space="preserve">- </w:t>
      </w:r>
      <w:r w:rsidRPr="00600DCE">
        <w:rPr>
          <w:rFonts w:ascii="Times New Roman" w:hAnsi="Times New Roman" w:cs="Times New Roman"/>
          <w:sz w:val="32"/>
          <w:szCs w:val="18"/>
          <w:u w:val="single"/>
        </w:rPr>
        <w:t>работы по строительству универсальных спортивных залов</w:t>
      </w:r>
      <w:r w:rsidRPr="00600DCE">
        <w:rPr>
          <w:rFonts w:ascii="Times New Roman" w:hAnsi="Times New Roman" w:cs="Times New Roman"/>
          <w:sz w:val="32"/>
          <w:szCs w:val="18"/>
        </w:rPr>
        <w:t xml:space="preserve"> организованы на всех 5 объектах в 5 районах: </w:t>
      </w:r>
    </w:p>
    <w:p w:rsidR="00356A15" w:rsidRPr="00600DCE" w:rsidRDefault="00356A15" w:rsidP="00600DC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устройство фундамента завершено на всех 5 объектах:</w:t>
      </w:r>
    </w:p>
    <w:p w:rsidR="00356A15" w:rsidRPr="00600DCE" w:rsidRDefault="00356A15" w:rsidP="00600D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Алексеевский, Апастовский, Дрожжановский, Лаишевский, Черемшанский</w:t>
      </w:r>
    </w:p>
    <w:p w:rsidR="00356A15" w:rsidRPr="00600DCE" w:rsidRDefault="00356A15" w:rsidP="00600DC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устройство стен и кровли завершено на 1 объекте:</w:t>
      </w:r>
    </w:p>
    <w:p w:rsidR="00356A15" w:rsidRPr="00600DCE" w:rsidRDefault="00356A15" w:rsidP="00600DCE">
      <w:pPr>
        <w:spacing w:after="0" w:line="240" w:lineRule="auto"/>
        <w:ind w:left="57" w:right="57" w:firstLine="2268"/>
        <w:jc w:val="both"/>
        <w:rPr>
          <w:rFonts w:ascii="Times New Roman" w:hAnsi="Times New Roman" w:cs="Times New Roman"/>
          <w:b/>
          <w:sz w:val="32"/>
          <w:szCs w:val="18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Лаишевский</w:t>
      </w:r>
    </w:p>
    <w:p w:rsidR="00356A15" w:rsidRPr="00600DCE" w:rsidRDefault="00356A15" w:rsidP="00600D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0DCE">
        <w:rPr>
          <w:rFonts w:ascii="Times New Roman" w:hAnsi="Times New Roman" w:cs="Times New Roman"/>
          <w:b/>
          <w:sz w:val="32"/>
          <w:szCs w:val="18"/>
        </w:rPr>
        <w:t>ведется:</w:t>
      </w:r>
    </w:p>
    <w:p w:rsidR="00356A15" w:rsidRPr="00600DCE" w:rsidRDefault="00356A15" w:rsidP="00600DC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0DCE">
        <w:rPr>
          <w:rFonts w:ascii="Times New Roman" w:hAnsi="Times New Roman" w:cs="Times New Roman"/>
          <w:sz w:val="32"/>
          <w:szCs w:val="32"/>
        </w:rPr>
        <w:t>- стены, кровля, инженерные сети на 4 объектах:</w:t>
      </w:r>
    </w:p>
    <w:p w:rsidR="00356A15" w:rsidRPr="00600DCE" w:rsidRDefault="00356A15" w:rsidP="00600D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00DCE">
        <w:rPr>
          <w:rFonts w:ascii="Times New Roman" w:hAnsi="Times New Roman" w:cs="Times New Roman"/>
          <w:color w:val="00B050"/>
          <w:sz w:val="24"/>
          <w:szCs w:val="24"/>
        </w:rPr>
        <w:t>Алексеевский, Апастовский, Дрожжановский, Черемшанский</w:t>
      </w:r>
    </w:p>
    <w:p w:rsidR="00356A15" w:rsidRPr="00600DCE" w:rsidRDefault="00356A15" w:rsidP="00600DCE">
      <w:pPr>
        <w:shd w:val="clear" w:color="auto" w:fill="FFFFFF" w:themeFill="background1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00DCE">
        <w:rPr>
          <w:rFonts w:ascii="Times New Roman" w:hAnsi="Times New Roman" w:cs="Times New Roman"/>
          <w:b/>
          <w:color w:val="000000"/>
          <w:sz w:val="32"/>
          <w:szCs w:val="32"/>
        </w:rPr>
        <w:t>В среднем выполнение СМР</w:t>
      </w:r>
      <w:r w:rsidRPr="00600DCE">
        <w:rPr>
          <w:rFonts w:ascii="Times New Roman" w:hAnsi="Times New Roman" w:cs="Times New Roman"/>
          <w:sz w:val="32"/>
          <w:szCs w:val="18"/>
        </w:rPr>
        <w:t xml:space="preserve"> </w:t>
      </w:r>
      <w:r w:rsidRPr="00600DCE">
        <w:rPr>
          <w:rFonts w:ascii="Times New Roman" w:hAnsi="Times New Roman" w:cs="Times New Roman"/>
          <w:b/>
          <w:color w:val="000000"/>
          <w:sz w:val="32"/>
          <w:szCs w:val="32"/>
        </w:rPr>
        <w:t>составляет 39,18%.</w:t>
      </w:r>
    </w:p>
    <w:p w:rsidR="00356A15" w:rsidRPr="00600DCE" w:rsidRDefault="00356A15" w:rsidP="00600DCE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56A15" w:rsidRPr="00600DCE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2F" w:rsidRDefault="00D3222F" w:rsidP="0054715A">
      <w:pPr>
        <w:spacing w:after="0" w:line="240" w:lineRule="auto"/>
      </w:pPr>
      <w:r>
        <w:separator/>
      </w:r>
    </w:p>
  </w:endnote>
  <w:endnote w:type="continuationSeparator" w:id="0">
    <w:p w:rsidR="00D3222F" w:rsidRDefault="00D3222F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59429"/>
      <w:docPartObj>
        <w:docPartGallery w:val="Page Numbers (Bottom of Page)"/>
        <w:docPartUnique/>
      </w:docPartObj>
    </w:sdtPr>
    <w:sdtEndPr/>
    <w:sdtContent>
      <w:p w:rsidR="00356A15" w:rsidRDefault="00356A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6A15" w:rsidRDefault="00356A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2F" w:rsidRDefault="00D3222F" w:rsidP="0054715A">
      <w:pPr>
        <w:spacing w:after="0" w:line="240" w:lineRule="auto"/>
      </w:pPr>
      <w:r>
        <w:separator/>
      </w:r>
    </w:p>
  </w:footnote>
  <w:footnote w:type="continuationSeparator" w:id="0">
    <w:p w:rsidR="00D3222F" w:rsidRDefault="00D3222F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6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43C5"/>
    <w:rsid w:val="00034948"/>
    <w:rsid w:val="00034B84"/>
    <w:rsid w:val="00034D2E"/>
    <w:rsid w:val="0003500D"/>
    <w:rsid w:val="00035F24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7708"/>
    <w:rsid w:val="0006784A"/>
    <w:rsid w:val="00067AB6"/>
    <w:rsid w:val="00067B15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4852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08E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2CD5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235B"/>
    <w:rsid w:val="001626F4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D74"/>
    <w:rsid w:val="001A40A2"/>
    <w:rsid w:val="001A47F7"/>
    <w:rsid w:val="001A4F1E"/>
    <w:rsid w:val="001A545B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187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380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52E"/>
    <w:rsid w:val="00235C16"/>
    <w:rsid w:val="0023618A"/>
    <w:rsid w:val="00236279"/>
    <w:rsid w:val="002367F3"/>
    <w:rsid w:val="00236DA6"/>
    <w:rsid w:val="00237138"/>
    <w:rsid w:val="00237473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7DE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0D9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812"/>
    <w:rsid w:val="002A7A36"/>
    <w:rsid w:val="002A7EEB"/>
    <w:rsid w:val="002B025C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C3F"/>
    <w:rsid w:val="002D51BB"/>
    <w:rsid w:val="002D51E1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AB"/>
    <w:rsid w:val="002E7604"/>
    <w:rsid w:val="002E7787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10E"/>
    <w:rsid w:val="003142DD"/>
    <w:rsid w:val="00314498"/>
    <w:rsid w:val="003146B4"/>
    <w:rsid w:val="00314916"/>
    <w:rsid w:val="00314F2C"/>
    <w:rsid w:val="00314FD4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A15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42F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BDA"/>
    <w:rsid w:val="003B425B"/>
    <w:rsid w:val="003B42C2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4BE"/>
    <w:rsid w:val="0040596B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D33"/>
    <w:rsid w:val="00423E90"/>
    <w:rsid w:val="004242E8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C3B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085D"/>
    <w:rsid w:val="005812B2"/>
    <w:rsid w:val="0058193F"/>
    <w:rsid w:val="00581948"/>
    <w:rsid w:val="00581E6C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304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DCE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4C95"/>
    <w:rsid w:val="00605101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BF6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2F6F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6D6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7BA"/>
    <w:rsid w:val="007E3A87"/>
    <w:rsid w:val="007E4C7D"/>
    <w:rsid w:val="007E5220"/>
    <w:rsid w:val="007E5997"/>
    <w:rsid w:val="007E5BCD"/>
    <w:rsid w:val="007E5F9E"/>
    <w:rsid w:val="007E5FE5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85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178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1FFD"/>
    <w:rsid w:val="008A2009"/>
    <w:rsid w:val="008A224D"/>
    <w:rsid w:val="008A22EC"/>
    <w:rsid w:val="008A2CFC"/>
    <w:rsid w:val="008A2F9E"/>
    <w:rsid w:val="008A3F26"/>
    <w:rsid w:val="008A3F87"/>
    <w:rsid w:val="008A401C"/>
    <w:rsid w:val="008A42CD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F02F7"/>
    <w:rsid w:val="008F0A58"/>
    <w:rsid w:val="008F0FAA"/>
    <w:rsid w:val="008F1444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60E"/>
    <w:rsid w:val="00915BD4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6EB6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9F"/>
    <w:rsid w:val="009441EC"/>
    <w:rsid w:val="009449ED"/>
    <w:rsid w:val="00945208"/>
    <w:rsid w:val="00946598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D79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594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CE3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49FC"/>
    <w:rsid w:val="00A65017"/>
    <w:rsid w:val="00A650FA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3FA4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CBC"/>
    <w:rsid w:val="00BE3F8B"/>
    <w:rsid w:val="00BE53A5"/>
    <w:rsid w:val="00BE577F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2B68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75B2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222F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509"/>
    <w:rsid w:val="00D71971"/>
    <w:rsid w:val="00D719EB"/>
    <w:rsid w:val="00D72451"/>
    <w:rsid w:val="00D72D65"/>
    <w:rsid w:val="00D7307B"/>
    <w:rsid w:val="00D7369B"/>
    <w:rsid w:val="00D7427A"/>
    <w:rsid w:val="00D74340"/>
    <w:rsid w:val="00D743CB"/>
    <w:rsid w:val="00D750B7"/>
    <w:rsid w:val="00D75230"/>
    <w:rsid w:val="00D75297"/>
    <w:rsid w:val="00D75E96"/>
    <w:rsid w:val="00D76D7D"/>
    <w:rsid w:val="00D772F3"/>
    <w:rsid w:val="00D774D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418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F65"/>
    <w:rsid w:val="00DC519A"/>
    <w:rsid w:val="00DC5261"/>
    <w:rsid w:val="00DC530F"/>
    <w:rsid w:val="00DC5541"/>
    <w:rsid w:val="00DC55BE"/>
    <w:rsid w:val="00DC565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0128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4AF"/>
    <w:rsid w:val="00E95587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78A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37EC1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902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45A3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5F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D907"/>
  <w15:docId w15:val="{BBD60047-C97F-4CEE-BF64-FE90421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styleId="af9">
    <w:name w:val="Title"/>
    <w:basedOn w:val="a0"/>
    <w:link w:val="afa"/>
    <w:qFormat/>
    <w:rsid w:val="00356A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a">
    <w:name w:val="Заголовок Знак"/>
    <w:basedOn w:val="a1"/>
    <w:link w:val="af9"/>
    <w:rsid w:val="00356A1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6D38-2B10-49B3-AC40-697F31A0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Гульназ Минниханова</cp:lastModifiedBy>
  <cp:revision>2</cp:revision>
  <cp:lastPrinted>2018-01-08T11:44:00Z</cp:lastPrinted>
  <dcterms:created xsi:type="dcterms:W3CDTF">2018-01-08T12:06:00Z</dcterms:created>
  <dcterms:modified xsi:type="dcterms:W3CDTF">2018-01-08T12:06:00Z</dcterms:modified>
</cp:coreProperties>
</file>