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05" w:rsidRPr="002D0B59" w:rsidRDefault="00C71405" w:rsidP="002D0B59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при долевом соинвестировании</w:t>
      </w:r>
      <w:bookmarkStart w:id="0" w:name="_GoBack"/>
      <w:bookmarkEnd w:id="0"/>
    </w:p>
    <w:p w:rsidR="00C71405" w:rsidRPr="00C71405" w:rsidRDefault="00C71405" w:rsidP="004B6A63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3665" w:rsidRPr="00C71405" w:rsidRDefault="008F3665" w:rsidP="004B6A63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КМ РТ 3 этаж                                                                     </w:t>
      </w:r>
      <w:r w:rsidR="00C71405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12992" w:rsidRPr="00C7140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апреля 2019 года</w:t>
      </w:r>
    </w:p>
    <w:p w:rsidR="008F3665" w:rsidRPr="00C71405" w:rsidRDefault="008F3665" w:rsidP="004B6A63">
      <w:pPr>
        <w:widowControl w:val="0"/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7140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8F3665" w:rsidRPr="00C71405" w:rsidRDefault="008F3665" w:rsidP="00C7140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и Государственной инспекцией труда с начала 2019 года проведены 385 проверок.</w:t>
      </w:r>
      <w:r w:rsidR="00C71405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Инспекцией ГСН РТ – 384 провер</w:t>
      </w:r>
      <w:r w:rsidR="00224C9D" w:rsidRPr="00C71405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, ГИТ – 1 проверка. </w:t>
      </w:r>
      <w:r w:rsidR="00C7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За нарушение правил и норм охраны труда вынесено </w:t>
      </w:r>
      <w:r w:rsidR="00C7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65 постановлений на общую сумму 2 млн. 490 тыс.рублей. </w:t>
      </w:r>
    </w:p>
    <w:p w:rsidR="008F3665" w:rsidRPr="00C71405" w:rsidRDefault="008F3665" w:rsidP="00C71405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Саморегулируемыми организациями проведены проверки 338 организаций – членов СРО. </w:t>
      </w:r>
      <w:r w:rsidR="00C71405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Содружество строителей РТ – 180 проверок;</w:t>
      </w:r>
      <w:r w:rsidR="00C71405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- 70 проверок;</w:t>
      </w:r>
      <w:r w:rsidR="00C71405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- 88 проверок.</w:t>
      </w:r>
    </w:p>
    <w:p w:rsidR="008F3665" w:rsidRPr="00C71405" w:rsidRDefault="008F3665" w:rsidP="004B6A6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В республике продолжается санитарно-экологический двухмесячник. Министерством совместно с Инспекцией государственного строительного надзора на территории строительных площадок проводится мероприятие «Чистая стройка». </w:t>
      </w:r>
    </w:p>
    <w:p w:rsidR="008F3665" w:rsidRPr="00C71405" w:rsidRDefault="008F3665" w:rsidP="00C7140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За период с 1 по 12 апреля Инспекцией государственного строительного надзора РТ проведено 70 проверок, выявлено 22 нарушени</w:t>
      </w:r>
      <w:r w:rsidR="00224C9D" w:rsidRPr="00C7140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. Составлено 16 административных протоколов, наложено штрафов на 30 тыс.рублей.</w:t>
      </w:r>
    </w:p>
    <w:p w:rsidR="008F3665" w:rsidRPr="00C71405" w:rsidRDefault="008F3665" w:rsidP="004B6A63">
      <w:pPr>
        <w:pStyle w:val="a3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7140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C71405" w:rsidRPr="00C71405" w:rsidRDefault="008F3665" w:rsidP="00C71405">
      <w:pPr>
        <w:widowControl w:val="0"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</w:pPr>
      <w:r w:rsidRPr="00C71405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C7140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на 18 апреля в республике 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введено в эксплуатацию 860,6 тысяч кв</w:t>
      </w:r>
      <w:r w:rsidRPr="00C7140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.м.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жилья, что составляет </w:t>
      </w:r>
      <w:r w:rsidR="00224C9D" w:rsidRPr="00C71405">
        <w:rPr>
          <w:rFonts w:ascii="Times New Roman" w:hAnsi="Times New Roman"/>
          <w:color w:val="000000" w:themeColor="text1"/>
          <w:sz w:val="28"/>
          <w:szCs w:val="28"/>
        </w:rPr>
        <w:t>35,5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% от плана.</w:t>
      </w:r>
    </w:p>
    <w:p w:rsidR="008F3665" w:rsidRPr="00C71405" w:rsidRDefault="008F3665" w:rsidP="004B6A63">
      <w:pPr>
        <w:widowControl w:val="0"/>
        <w:shd w:val="clear" w:color="auto" w:fill="FFFFFF"/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7140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FE3E74" w:rsidRPr="00C71405" w:rsidRDefault="008F3665" w:rsidP="00C71405">
      <w:pPr>
        <w:pStyle w:val="a3"/>
        <w:widowControl w:val="0"/>
        <w:spacing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C7140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 ГЖФ на 2019 год запланирован ввод в эксплуатацию 165 домов на 7 тыс. 838 квартир общей площадью 438,3 тыс.кв.м.</w:t>
      </w:r>
      <w:r w:rsidR="00C71405" w:rsidRPr="00C7140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По состоянию на 18 апреля 2019 года в органы статистики отчитались по 29 домам на 1 тыс. 628 квартир площадью 95,3 тыс.кв.м. </w:t>
      </w:r>
    </w:p>
    <w:p w:rsidR="008F3665" w:rsidRPr="00C71405" w:rsidRDefault="008F3665" w:rsidP="004B6A63">
      <w:pPr>
        <w:pStyle w:val="a3"/>
        <w:widowControl w:val="0"/>
        <w:spacing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По 136 объектам инвестиционной программы 2019 года, степень готовности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домов следующая: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8F3665" w:rsidRPr="00C71405" w:rsidRDefault="008F3665" w:rsidP="004B6A63">
      <w:pPr>
        <w:pStyle w:val="a3"/>
        <w:widowControl w:val="0"/>
        <w:spacing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- в высокой степени готовности находится 58 объектов; </w:t>
      </w:r>
    </w:p>
    <w:p w:rsidR="008F3665" w:rsidRPr="00C71405" w:rsidRDefault="008F3665" w:rsidP="004B6A63">
      <w:pPr>
        <w:pStyle w:val="a3"/>
        <w:widowControl w:val="0"/>
        <w:spacing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находится 26 объектов.</w:t>
      </w:r>
    </w:p>
    <w:p w:rsidR="00C71405" w:rsidRPr="00C71405" w:rsidRDefault="008F3665" w:rsidP="002D0B59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- в низкой степени готовности находятся 52 объекта.</w:t>
      </w:r>
    </w:p>
    <w:p w:rsidR="008F3665" w:rsidRPr="00C71405" w:rsidRDefault="008F3665" w:rsidP="004B6A63">
      <w:pPr>
        <w:widowControl w:val="0"/>
        <w:shd w:val="clear" w:color="auto" w:fill="FFFFFF"/>
        <w:spacing w:after="0" w:line="192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C71405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C71405" w:rsidRPr="00C71405" w:rsidRDefault="008F3665" w:rsidP="002D0B5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Строящиеся 3 дома для 14 ветеранов </w:t>
      </w:r>
      <w:r w:rsidRPr="00C71405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(из них получили субсидии в 2019 г.-11 ветеранов, в 2015 г. – 3 ветерана)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находятся в высокой степени готовности.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8F3665" w:rsidRPr="00C71405" w:rsidRDefault="008F3665" w:rsidP="00C7140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C71405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Реализация прав детей-сирот и детей, оставшихся без попечения родителей, и лиц из их числа на жилье</w:t>
      </w:r>
    </w:p>
    <w:p w:rsidR="00C71405" w:rsidRPr="00C71405" w:rsidRDefault="008F3665" w:rsidP="002D0B59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20"/>
          <w:sz w:val="28"/>
          <w:szCs w:val="28"/>
        </w:rPr>
      </w:pP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 2019 году планируется обеспечить 309 детей-сирот по </w:t>
      </w:r>
      <w:r w:rsidRPr="00C71405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договорам найма жилых помещений на сумму 373 млн. 231,9 тыс. рублей.</w:t>
      </w:r>
      <w:r w:rsidRPr="00C71405">
        <w:rPr>
          <w:rFonts w:ascii="Times New Roman" w:hAnsi="Times New Roman"/>
          <w:noProof/>
          <w:color w:val="000000" w:themeColor="text1"/>
          <w:spacing w:val="-20"/>
          <w:sz w:val="28"/>
          <w:szCs w:val="28"/>
        </w:rPr>
        <w:t xml:space="preserve"> </w:t>
      </w:r>
    </w:p>
    <w:p w:rsidR="008F3665" w:rsidRPr="00C71405" w:rsidRDefault="008F3665" w:rsidP="004B6A63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C7140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 отдельных категорий граждан</w:t>
      </w:r>
    </w:p>
    <w:p w:rsidR="008F3665" w:rsidRPr="00C71405" w:rsidRDefault="008F3665" w:rsidP="004B6A6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</w:pP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 пределах выделенных на 2019 год бюджетных средств на улучшение жилищных условий отдельных категорий граждан </w:t>
      </w:r>
      <w:r w:rsidRPr="00C71405"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  <w:t xml:space="preserve">запланировано обеспечить жильем 132 семьи </w:t>
      </w:r>
      <w:r w:rsidRPr="00C71405">
        <w:rPr>
          <w:rFonts w:ascii="Times New Roman" w:hAnsi="Times New Roman"/>
          <w:color w:val="000000" w:themeColor="text1"/>
          <w:spacing w:val="-6"/>
          <w:sz w:val="28"/>
          <w:szCs w:val="28"/>
        </w:rPr>
        <w:t>(на 315 млн. 258,7 тыс.рублей)</w:t>
      </w:r>
      <w:r w:rsidRPr="00C71405"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  <w:t xml:space="preserve"> в т.ч:</w:t>
      </w:r>
    </w:p>
    <w:p w:rsidR="008F3665" w:rsidRPr="00C71405" w:rsidRDefault="008F3665" w:rsidP="004B6A6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33 многодетные семьи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>, имеющие 5 и более детей;</w:t>
      </w:r>
    </w:p>
    <w:p w:rsidR="008F3665" w:rsidRPr="00C71405" w:rsidRDefault="008F3665" w:rsidP="004B6A6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18 апреля сертификаты оформлены 33 многодетным семьям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(на сумму 155 млн. 663 тыс.рублей).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8F3665" w:rsidRPr="00C71405" w:rsidRDefault="008F3665" w:rsidP="004B6A63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54 молодые семьи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8F3665" w:rsidRPr="00C71405" w:rsidRDefault="008F3665" w:rsidP="004B6A6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>Минмолодежи РТ в ГЖФ РТ направлен утвержденный список получателей субсидий на 54 молодые семьи.</w:t>
      </w:r>
    </w:p>
    <w:p w:rsidR="008F3665" w:rsidRPr="00C71405" w:rsidRDefault="008F3665" w:rsidP="00C71405">
      <w:pPr>
        <w:widowControl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45 гражданам, из числа вынужденных и переселенцев с Крайнего Севера и чернобыльцев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в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рамках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8F3665" w:rsidRPr="00C71405" w:rsidRDefault="008F3665" w:rsidP="004B6A6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На 18 апреля оформлены сертификаты: </w:t>
      </w:r>
    </w:p>
    <w:p w:rsidR="008F3665" w:rsidRPr="00C71405" w:rsidRDefault="008F3665" w:rsidP="004B6A63">
      <w:pPr>
        <w:widowControl w:val="0"/>
        <w:spacing w:after="0" w:line="36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19 чернобыльцам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(на сумму 30 млн. 671 тыс.рублей)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;                        </w:t>
      </w:r>
      <w:r w:rsidRPr="00C71405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8F3665" w:rsidRPr="00C71405" w:rsidRDefault="008F3665" w:rsidP="004B6A63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C7140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15 вынужденным переселенцам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C71405">
        <w:rPr>
          <w:rFonts w:ascii="Times New Roman" w:hAnsi="Times New Roman"/>
          <w:color w:val="000000" w:themeColor="text1"/>
          <w:spacing w:val="-20"/>
          <w:sz w:val="28"/>
          <w:szCs w:val="28"/>
        </w:rPr>
        <w:t>на сумму 34 млн.</w:t>
      </w:r>
      <w:r w:rsidRPr="00C71405">
        <w:rPr>
          <w:rFonts w:ascii="Times New Roman" w:hAnsi="Times New Roman"/>
          <w:noProof/>
          <w:color w:val="000000" w:themeColor="text1"/>
          <w:spacing w:val="-20"/>
          <w:sz w:val="28"/>
          <w:szCs w:val="28"/>
          <w:lang w:eastAsia="ru-RU"/>
        </w:rPr>
        <w:t xml:space="preserve"> </w:t>
      </w:r>
      <w:r w:rsidRPr="00C71405">
        <w:rPr>
          <w:rFonts w:ascii="Times New Roman" w:hAnsi="Times New Roman"/>
          <w:color w:val="000000" w:themeColor="text1"/>
          <w:spacing w:val="-20"/>
          <w:sz w:val="28"/>
          <w:szCs w:val="28"/>
        </w:rPr>
        <w:t>352 тыс.рублей).</w:t>
      </w:r>
    </w:p>
    <w:p w:rsidR="008F3665" w:rsidRPr="00C71405" w:rsidRDefault="008F3665" w:rsidP="004B6A63">
      <w:pPr>
        <w:widowControl w:val="0"/>
        <w:shd w:val="clear" w:color="auto" w:fill="FFFFFF"/>
        <w:spacing w:after="0" w:line="216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8F3665" w:rsidRPr="00C71405" w:rsidRDefault="008F3665" w:rsidP="004B6A63">
      <w:pPr>
        <w:widowControl w:val="0"/>
        <w:shd w:val="clear" w:color="auto" w:fill="FFFFFF"/>
        <w:spacing w:after="0" w:line="216" w:lineRule="auto"/>
        <w:ind w:left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C71405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8F3665" w:rsidRPr="00C71405" w:rsidRDefault="008F3665" w:rsidP="004B6A63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По строящимся 89 многоквартирным инвестиционным жилым домам стадия готовности следующая: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F3665" w:rsidRPr="00C71405" w:rsidRDefault="008F3665" w:rsidP="004B6A63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71405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</w:t>
      </w:r>
      <w:r w:rsidR="00712992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44 дома;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8F3665" w:rsidRPr="00C71405" w:rsidRDefault="008F3665" w:rsidP="004B6A63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Pr="00C71405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140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38 домов;</w:t>
      </w:r>
    </w:p>
    <w:p w:rsidR="008F3665" w:rsidRPr="00C71405" w:rsidRDefault="00712992" w:rsidP="004B6A63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  <w:lang w:eastAsia="ru-RU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71405">
        <w:rPr>
          <w:rFonts w:ascii="Times New Roman" w:hAnsi="Times New Roman"/>
          <w:color w:val="000000" w:themeColor="text1"/>
          <w:spacing w:val="-10"/>
          <w:sz w:val="28"/>
          <w:szCs w:val="28"/>
        </w:rPr>
        <w:t>в низкой степени готовности</w:t>
      </w:r>
      <w:r w:rsidR="00C71405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1405" w:rsidRPr="00C7140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C7140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F3665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7 домов </w:t>
      </w:r>
      <w:r w:rsidR="008F3665" w:rsidRPr="00C71405">
        <w:rPr>
          <w:rFonts w:ascii="Times New Roman" w:hAnsi="Times New Roman"/>
          <w:color w:val="000000" w:themeColor="text1"/>
          <w:spacing w:val="-10"/>
          <w:sz w:val="28"/>
          <w:szCs w:val="28"/>
        </w:rPr>
        <w:t>(строительство начато, готовность до 30%).</w:t>
      </w:r>
    </w:p>
    <w:p w:rsidR="008F3665" w:rsidRPr="00C71405" w:rsidRDefault="008F3665" w:rsidP="004B6A63">
      <w:pPr>
        <w:pStyle w:val="a3"/>
        <w:widowControl w:val="0"/>
        <w:spacing w:line="233" w:lineRule="auto"/>
        <w:ind w:left="22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3665" w:rsidRPr="00C71405" w:rsidRDefault="008F3665" w:rsidP="004B6A63">
      <w:pPr>
        <w:pStyle w:val="a8"/>
        <w:widowControl w:val="0"/>
        <w:shd w:val="clear" w:color="auto" w:fill="FFFFFF"/>
        <w:spacing w:after="0" w:line="216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7140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8F3665" w:rsidRPr="00C71405" w:rsidRDefault="008F3665" w:rsidP="004B6A63">
      <w:pPr>
        <w:pStyle w:val="a3"/>
        <w:widowControl w:val="0"/>
        <w:spacing w:line="21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План – 7 325 домов, введено – 3 076 домов, остаток – 4 249 домов.</w:t>
      </w:r>
    </w:p>
    <w:p w:rsidR="008F3665" w:rsidRPr="00C71405" w:rsidRDefault="008F3665" w:rsidP="00C7140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В части индивидуального жилищного строительства по республике из плановых 7 тыс. 325 домов введено в эксплуатацию 3 тыс. 76 объектов.</w:t>
      </w:r>
    </w:p>
    <w:p w:rsidR="00FE3E74" w:rsidRPr="00C71405" w:rsidRDefault="00FE3E74" w:rsidP="004B6A63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7140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Строительство зданий Советов (исполкомов) поселений </w:t>
      </w:r>
    </w:p>
    <w:p w:rsidR="00FE3E74" w:rsidRPr="00C71405" w:rsidRDefault="00FE3E74" w:rsidP="004B6A63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По состоянию на 18 апреля работы организованы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всех 11 объектах, в т.ч. ведутся: </w:t>
      </w:r>
    </w:p>
    <w:p w:rsidR="00FE3E74" w:rsidRPr="00C71405" w:rsidRDefault="00FE3E74" w:rsidP="004B6A63">
      <w:pPr>
        <w:widowControl w:val="0"/>
        <w:tabs>
          <w:tab w:val="left" w:pos="993"/>
          <w:tab w:val="left" w:pos="694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ab/>
        <w:t>- подготовительные работы на 1 объекте в Менделеевском районе;</w:t>
      </w:r>
    </w:p>
    <w:p w:rsidR="00FE3E74" w:rsidRPr="00C71405" w:rsidRDefault="00FE3E74" w:rsidP="00C71405">
      <w:pPr>
        <w:widowControl w:val="0"/>
        <w:tabs>
          <w:tab w:val="left" w:pos="993"/>
          <w:tab w:val="left" w:pos="694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ab/>
        <w:t>- устройство фундамента (в т.ч. земляные работы) на 6 объектах:</w:t>
      </w:r>
      <w:r w:rsidR="00C71405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(Алексеевский, Бавлинский, Бугульминский, Буинский, Сабинский, Мензелинский,)</w:t>
      </w:r>
      <w:r w:rsidR="00C7140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3E74" w:rsidRPr="00C71405" w:rsidRDefault="00FE3E74" w:rsidP="00C71405">
      <w:pPr>
        <w:widowControl w:val="0"/>
        <w:spacing w:after="0" w:line="240" w:lineRule="auto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- кладка стен на 3 объектах:</w:t>
      </w:r>
      <w:r w:rsidR="00C7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(Дрожжановский, Сармановский, Тетюшский)</w:t>
      </w:r>
      <w:r w:rsidR="00C7140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3E74" w:rsidRPr="00C71405" w:rsidRDefault="00FE3E74" w:rsidP="004B6A63">
      <w:pPr>
        <w:widowControl w:val="0"/>
        <w:spacing w:after="0" w:line="240" w:lineRule="auto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- устройство кровли на 1 объекте в Актанышском районе.</w:t>
      </w:r>
    </w:p>
    <w:p w:rsidR="00FE3E74" w:rsidRPr="00C71405" w:rsidRDefault="00FE3E74" w:rsidP="00C71405">
      <w:pPr>
        <w:widowControl w:val="0"/>
        <w:spacing w:after="0" w:line="240" w:lineRule="auto"/>
        <w:ind w:left="2268" w:hanging="12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E3E74" w:rsidRPr="00C71405" w:rsidRDefault="00FE3E74" w:rsidP="004B6A6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C71405"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  <w:u w:val="single"/>
        </w:rPr>
        <w:t xml:space="preserve"> «Программа первичной медико-санитарной помощи населению»</w:t>
      </w:r>
    </w:p>
    <w:p w:rsidR="00FA475B" w:rsidRPr="00C71405" w:rsidRDefault="00FE3E74" w:rsidP="004B6A63">
      <w:pPr>
        <w:widowControl w:val="0"/>
        <w:tabs>
          <w:tab w:val="left" w:pos="993"/>
          <w:tab w:val="left" w:pos="6946"/>
        </w:tabs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По состоянию на 18 апреля 2019 года</w:t>
      </w:r>
      <w:r w:rsidR="00FA475B" w:rsidRPr="00C7140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61747" w:rsidRPr="00C71405" w:rsidRDefault="004B6A63" w:rsidP="00C71405">
      <w:pPr>
        <w:widowControl w:val="0"/>
        <w:tabs>
          <w:tab w:val="left" w:pos="993"/>
          <w:tab w:val="left" w:pos="6946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E3E74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FE3E74" w:rsidRPr="00C71405">
        <w:rPr>
          <w:rFonts w:ascii="Times New Roman" w:hAnsi="Times New Roman"/>
          <w:color w:val="000000" w:themeColor="text1"/>
          <w:spacing w:val="-10"/>
          <w:sz w:val="28"/>
          <w:szCs w:val="28"/>
        </w:rPr>
        <w:t>строительству фельдшерско-акушерских пунктов</w:t>
      </w:r>
      <w:r w:rsidR="00FA475B" w:rsidRPr="00C7140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из 45 объектов</w:t>
      </w:r>
      <w:r w:rsidR="00FE3E74" w:rsidRPr="00C7140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="00FA475B" w:rsidRPr="00C71405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FA475B" w:rsidRPr="00C7140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="00FE3E74" w:rsidRPr="00C71405">
        <w:rPr>
          <w:rFonts w:ascii="Times New Roman" w:hAnsi="Times New Roman"/>
          <w:color w:val="000000" w:themeColor="text1"/>
          <w:spacing w:val="-10"/>
          <w:sz w:val="28"/>
          <w:szCs w:val="28"/>
        </w:rPr>
        <w:t>ведутся на 2 объектах в 2 МО</w:t>
      </w:r>
      <w:r w:rsidR="004E1079" w:rsidRPr="00C71405">
        <w:rPr>
          <w:rFonts w:ascii="Times New Roman" w:hAnsi="Times New Roman"/>
          <w:color w:val="000000" w:themeColor="text1"/>
          <w:spacing w:val="-10"/>
          <w:sz w:val="28"/>
          <w:szCs w:val="28"/>
        </w:rPr>
        <w:t>:</w:t>
      </w:r>
      <w:r w:rsidR="00C7140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="004E1079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E3E74" w:rsidRPr="00C71405">
        <w:rPr>
          <w:rFonts w:ascii="Times New Roman" w:hAnsi="Times New Roman"/>
          <w:color w:val="000000" w:themeColor="text1"/>
          <w:sz w:val="28"/>
          <w:szCs w:val="28"/>
        </w:rPr>
        <w:t>устройство фундаментов</w:t>
      </w:r>
      <w:r w:rsidR="004E1079" w:rsidRPr="00C7140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C71405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1079" w:rsidRPr="00C7140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E3E74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Алькеевский, </w:t>
      </w:r>
      <w:r w:rsidR="000E3F49" w:rsidRPr="00C71405">
        <w:rPr>
          <w:rFonts w:ascii="Times New Roman" w:hAnsi="Times New Roman"/>
          <w:color w:val="000000" w:themeColor="text1"/>
          <w:sz w:val="28"/>
          <w:szCs w:val="28"/>
        </w:rPr>
        <w:t>Чистопольский</w:t>
      </w:r>
      <w:r w:rsidR="004E1079" w:rsidRPr="00C7140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7140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109EE" w:rsidRPr="00C71405" w:rsidRDefault="004B6A63" w:rsidP="00C71405">
      <w:pPr>
        <w:widowControl w:val="0"/>
        <w:tabs>
          <w:tab w:val="left" w:pos="993"/>
          <w:tab w:val="left" w:pos="6946"/>
        </w:tabs>
        <w:spacing w:after="0" w:line="336" w:lineRule="auto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C2D57" w:rsidRPr="00C7140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E3E74" w:rsidRPr="00C71405">
        <w:rPr>
          <w:rFonts w:ascii="Times New Roman" w:hAnsi="Times New Roman"/>
          <w:color w:val="000000" w:themeColor="text1"/>
          <w:sz w:val="28"/>
          <w:szCs w:val="28"/>
        </w:rPr>
        <w:t>о строительству врачеб</w:t>
      </w:r>
      <w:r w:rsidR="00FA475B" w:rsidRPr="00C71405">
        <w:rPr>
          <w:rFonts w:ascii="Times New Roman" w:hAnsi="Times New Roman"/>
          <w:color w:val="000000" w:themeColor="text1"/>
          <w:sz w:val="28"/>
          <w:szCs w:val="28"/>
        </w:rPr>
        <w:t>ных</w:t>
      </w:r>
      <w:r w:rsidR="00FE3E74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амбулаторий </w:t>
      </w:r>
      <w:r w:rsidR="00FA475B" w:rsidRPr="00C71405">
        <w:rPr>
          <w:rFonts w:ascii="Times New Roman" w:hAnsi="Times New Roman"/>
          <w:color w:val="000000" w:themeColor="text1"/>
          <w:sz w:val="28"/>
          <w:szCs w:val="28"/>
        </w:rPr>
        <w:t>из 9 объектов работы</w:t>
      </w:r>
      <w:r w:rsidR="00FA475B" w:rsidRPr="00C7140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организованы на 2 объектах в 2 МО</w:t>
      </w:r>
      <w:r w:rsidR="004E1079" w:rsidRPr="00C71405">
        <w:rPr>
          <w:rFonts w:ascii="Times New Roman" w:hAnsi="Times New Roman"/>
          <w:color w:val="000000" w:themeColor="text1"/>
          <w:spacing w:val="-10"/>
          <w:sz w:val="28"/>
          <w:szCs w:val="28"/>
        </w:rPr>
        <w:t>:</w:t>
      </w:r>
      <w:r w:rsidR="00C71405" w:rsidRPr="00C71405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="004E1079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A475B" w:rsidRPr="00C71405">
        <w:rPr>
          <w:rFonts w:ascii="Times New Roman" w:hAnsi="Times New Roman"/>
          <w:color w:val="000000" w:themeColor="text1"/>
          <w:sz w:val="28"/>
          <w:szCs w:val="28"/>
        </w:rPr>
        <w:t>устройство фундаментов</w:t>
      </w:r>
      <w:r w:rsidR="004E1079" w:rsidRPr="00C7140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461747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475B" w:rsidRPr="00C71405">
        <w:rPr>
          <w:rFonts w:ascii="Times New Roman" w:hAnsi="Times New Roman"/>
          <w:color w:val="000000" w:themeColor="text1"/>
          <w:sz w:val="28"/>
          <w:szCs w:val="28"/>
        </w:rPr>
        <w:t>Алькеевский, К</w:t>
      </w:r>
      <w:r w:rsidR="004E1079" w:rsidRPr="00C71405">
        <w:rPr>
          <w:rFonts w:ascii="Times New Roman" w:hAnsi="Times New Roman"/>
          <w:color w:val="000000" w:themeColor="text1"/>
          <w:sz w:val="28"/>
          <w:szCs w:val="28"/>
        </w:rPr>
        <w:t>амско</w:t>
      </w:r>
      <w:r w:rsidR="00FA475B" w:rsidRPr="00C71405">
        <w:rPr>
          <w:rFonts w:ascii="Times New Roman" w:hAnsi="Times New Roman"/>
          <w:color w:val="000000" w:themeColor="text1"/>
          <w:sz w:val="28"/>
          <w:szCs w:val="28"/>
        </w:rPr>
        <w:t>-Устьинский</w:t>
      </w:r>
      <w:r w:rsidR="00461747" w:rsidRPr="00C714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3E74" w:rsidRPr="00C71405" w:rsidRDefault="00FE3E74" w:rsidP="004B6A63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7140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Детские сады с яслями</w:t>
      </w:r>
    </w:p>
    <w:p w:rsidR="00FE3E74" w:rsidRPr="00C71405" w:rsidRDefault="00FE3E74" w:rsidP="004B6A6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По состоянию на 18 апреля 2019 года рабо</w:t>
      </w:r>
      <w:r w:rsidR="00C71405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ты завершены на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2 объектах (Арский, Тукаевский).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E3E74" w:rsidRPr="00C71405" w:rsidRDefault="00FE3E74" w:rsidP="004B6A6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Продолжается строительство на 27 объектах, в том числе:</w:t>
      </w:r>
      <w:r w:rsidRPr="00C71405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E3E74" w:rsidRPr="00C71405" w:rsidRDefault="00FE3E74" w:rsidP="00C71405">
      <w:pPr>
        <w:widowControl w:val="0"/>
        <w:tabs>
          <w:tab w:val="left" w:pos="993"/>
          <w:tab w:val="left" w:pos="694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ab/>
        <w:t>подго</w:t>
      </w:r>
      <w:r w:rsidR="00C71405">
        <w:rPr>
          <w:rFonts w:ascii="Times New Roman" w:hAnsi="Times New Roman"/>
          <w:color w:val="000000" w:themeColor="text1"/>
          <w:sz w:val="28"/>
          <w:szCs w:val="28"/>
        </w:rPr>
        <w:t>товительные работы на 1 объекте г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.Казань (Камая, поз 2)</w:t>
      </w:r>
      <w:r w:rsidR="00C71405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E3E74" w:rsidRPr="00C71405" w:rsidRDefault="00FE3E74" w:rsidP="00C71405">
      <w:pPr>
        <w:widowControl w:val="0"/>
        <w:tabs>
          <w:tab w:val="left" w:pos="993"/>
          <w:tab w:val="left" w:pos="694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-   устройство фундамента на 1 объекте</w:t>
      </w:r>
      <w:r w:rsidR="00C7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г.Альметьевск (ул.Мира)</w:t>
      </w:r>
      <w:r w:rsidR="00C7140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3E74" w:rsidRPr="00C71405" w:rsidRDefault="00FE3E74" w:rsidP="00C71405">
      <w:pPr>
        <w:widowControl w:val="0"/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-   кладка стен на 7</w:t>
      </w:r>
      <w:r w:rsidR="00C71405">
        <w:rPr>
          <w:rFonts w:ascii="Times New Roman" w:hAnsi="Times New Roman"/>
          <w:color w:val="000000" w:themeColor="text1"/>
          <w:sz w:val="28"/>
          <w:szCs w:val="28"/>
        </w:rPr>
        <w:t xml:space="preserve"> объектах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Азнакаевский, г.Альметьевск (ул.Бигаш), 2 в г.Н.Челны, Елабужский, </w:t>
      </w:r>
      <w:r w:rsidR="00461747"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 xml:space="preserve">2 в г.Казани </w:t>
      </w:r>
    </w:p>
    <w:p w:rsidR="00C71405" w:rsidRDefault="00FE3E74" w:rsidP="00C71405">
      <w:pPr>
        <w:widowControl w:val="0"/>
        <w:spacing w:after="0"/>
        <w:ind w:left="2268" w:hanging="15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-   устройство кровли на 11</w:t>
      </w:r>
      <w:r w:rsidR="00C71405">
        <w:rPr>
          <w:rFonts w:ascii="Times New Roman" w:hAnsi="Times New Roman"/>
          <w:color w:val="000000" w:themeColor="text1"/>
          <w:sz w:val="28"/>
          <w:szCs w:val="28"/>
        </w:rPr>
        <w:t xml:space="preserve"> объектах 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1 в г.Казани, Кайбицкий, Лаишевский,</w:t>
      </w:r>
    </w:p>
    <w:p w:rsidR="00FE3E74" w:rsidRPr="00C71405" w:rsidRDefault="00FE3E74" w:rsidP="00C71405">
      <w:pPr>
        <w:widowControl w:val="0"/>
        <w:spacing w:after="0"/>
        <w:ind w:left="2268" w:hanging="15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Мензелинский, Нурлатский, г.Нижнекамск (мкр.49), 3 г.Н.Челны, Пестречинский г.Нижнекамск (мкр.35)</w:t>
      </w:r>
      <w:r w:rsidR="00461747" w:rsidRPr="00C714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3E74" w:rsidRPr="00C71405" w:rsidRDefault="00FE3E74" w:rsidP="002D0B59">
      <w:pPr>
        <w:widowControl w:val="0"/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14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D0B5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тделка, окна и двери</w:t>
      </w:r>
      <w:r w:rsidR="002D0B59">
        <w:rPr>
          <w:rFonts w:ascii="Times New Roman" w:hAnsi="Times New Roman"/>
          <w:color w:val="000000" w:themeColor="text1"/>
          <w:sz w:val="28"/>
          <w:szCs w:val="28"/>
        </w:rPr>
        <w:t xml:space="preserve"> на 7 объектах:</w:t>
      </w:r>
      <w:r w:rsidRPr="00C71405">
        <w:rPr>
          <w:rFonts w:ascii="Times New Roman" w:hAnsi="Times New Roman"/>
          <w:color w:val="000000" w:themeColor="text1"/>
          <w:sz w:val="28"/>
          <w:szCs w:val="28"/>
        </w:rPr>
        <w:t>6 в г.Казани, 1 в г.Н.Челны</w:t>
      </w:r>
    </w:p>
    <w:p w:rsidR="006E6AF9" w:rsidRPr="00C71405" w:rsidRDefault="006E6AF9" w:rsidP="004B6A6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E6AF9" w:rsidRPr="00C71405" w:rsidSect="00CF4ED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76" w:rsidRDefault="00A75C76" w:rsidP="00712992">
      <w:pPr>
        <w:spacing w:after="0" w:line="240" w:lineRule="auto"/>
      </w:pPr>
      <w:r>
        <w:separator/>
      </w:r>
    </w:p>
  </w:endnote>
  <w:endnote w:type="continuationSeparator" w:id="0">
    <w:p w:rsidR="00A75C76" w:rsidRDefault="00A75C76" w:rsidP="0071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447470"/>
      <w:docPartObj>
        <w:docPartGallery w:val="Page Numbers (Bottom of Page)"/>
        <w:docPartUnique/>
      </w:docPartObj>
    </w:sdtPr>
    <w:sdtEndPr/>
    <w:sdtContent>
      <w:p w:rsidR="00224C9D" w:rsidRDefault="00224C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B5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76" w:rsidRDefault="00A75C76" w:rsidP="00712992">
      <w:pPr>
        <w:spacing w:after="0" w:line="240" w:lineRule="auto"/>
      </w:pPr>
      <w:r>
        <w:separator/>
      </w:r>
    </w:p>
  </w:footnote>
  <w:footnote w:type="continuationSeparator" w:id="0">
    <w:p w:rsidR="00A75C76" w:rsidRDefault="00A75C76" w:rsidP="0071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48D3"/>
    <w:multiLevelType w:val="hybridMultilevel"/>
    <w:tmpl w:val="0BA2C6D0"/>
    <w:lvl w:ilvl="0" w:tplc="7A9C448C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EA"/>
    <w:rsid w:val="000109EE"/>
    <w:rsid w:val="00070750"/>
    <w:rsid w:val="000E3F49"/>
    <w:rsid w:val="00176C7E"/>
    <w:rsid w:val="001C2D57"/>
    <w:rsid w:val="001C6051"/>
    <w:rsid w:val="00224C9D"/>
    <w:rsid w:val="002B414A"/>
    <w:rsid w:val="002D0B59"/>
    <w:rsid w:val="0036360F"/>
    <w:rsid w:val="003A28DC"/>
    <w:rsid w:val="003C2B41"/>
    <w:rsid w:val="003D510C"/>
    <w:rsid w:val="004076D8"/>
    <w:rsid w:val="00424B74"/>
    <w:rsid w:val="00461747"/>
    <w:rsid w:val="004652EA"/>
    <w:rsid w:val="004B6A63"/>
    <w:rsid w:val="004E1079"/>
    <w:rsid w:val="00644C80"/>
    <w:rsid w:val="006E6AF9"/>
    <w:rsid w:val="00712992"/>
    <w:rsid w:val="007C1726"/>
    <w:rsid w:val="007D1BE2"/>
    <w:rsid w:val="008F3665"/>
    <w:rsid w:val="00991D35"/>
    <w:rsid w:val="00A75C76"/>
    <w:rsid w:val="00C10015"/>
    <w:rsid w:val="00C71405"/>
    <w:rsid w:val="00CF4ED6"/>
    <w:rsid w:val="00CF70AC"/>
    <w:rsid w:val="00D83BF4"/>
    <w:rsid w:val="00DE3F77"/>
    <w:rsid w:val="00F12523"/>
    <w:rsid w:val="00FA475B"/>
    <w:rsid w:val="00FE05B5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CE60"/>
  <w15:chartTrackingRefBased/>
  <w15:docId w15:val="{6886C32D-2590-49DB-8F41-5C83BA8A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36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8F3665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8F366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8F3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F3665"/>
    <w:pPr>
      <w:ind w:left="720"/>
      <w:contextualSpacing/>
    </w:pPr>
    <w:rPr>
      <w:lang w:val="x-none"/>
    </w:rPr>
  </w:style>
  <w:style w:type="character" w:customStyle="1" w:styleId="a9">
    <w:name w:val="Абзац списка Знак"/>
    <w:link w:val="a8"/>
    <w:uiPriority w:val="34"/>
    <w:locked/>
    <w:rsid w:val="008F3665"/>
    <w:rPr>
      <w:rFonts w:ascii="Calibri" w:eastAsia="Calibri" w:hAnsi="Calibri" w:cs="Times New Roman"/>
      <w:lang w:val="x-none"/>
    </w:rPr>
  </w:style>
  <w:style w:type="paragraph" w:styleId="aa">
    <w:name w:val="header"/>
    <w:basedOn w:val="a"/>
    <w:link w:val="ab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99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992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2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B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Рауль Хайруллин</dc:creator>
  <cp:keywords/>
  <dc:description/>
  <cp:lastModifiedBy>Лейсан Залялова</cp:lastModifiedBy>
  <cp:revision>2</cp:revision>
  <cp:lastPrinted>2019-04-19T11:34:00Z</cp:lastPrinted>
  <dcterms:created xsi:type="dcterms:W3CDTF">2019-04-19T12:03:00Z</dcterms:created>
  <dcterms:modified xsi:type="dcterms:W3CDTF">2019-04-19T12:03:00Z</dcterms:modified>
</cp:coreProperties>
</file>