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86" w:rsidRDefault="00A27986" w:rsidP="00A27986">
      <w:r>
        <w:t xml:space="preserve">В Высокогорском районе после капитального ремонта откроется школа искусств имени </w:t>
      </w:r>
      <w:proofErr w:type="spellStart"/>
      <w:r>
        <w:t>Салиха</w:t>
      </w:r>
      <w:proofErr w:type="spellEnd"/>
      <w:r>
        <w:t xml:space="preserve"> Сайдашева</w:t>
      </w:r>
    </w:p>
    <w:p w:rsidR="00A27986" w:rsidRDefault="00A27986" w:rsidP="00A27986"/>
    <w:p w:rsidR="00A27986" w:rsidRDefault="00A27986" w:rsidP="00A27986">
      <w:bookmarkStart w:id="0" w:name="_GoBack"/>
      <w:r>
        <w:t xml:space="preserve">1 июня в Международный День защиты детей в селе Дубьязы Высокогорского района Татарстана, после капитального ремонта состоится открытие школы искусств имени </w:t>
      </w:r>
      <w:proofErr w:type="spellStart"/>
      <w:r>
        <w:t>Салиха</w:t>
      </w:r>
      <w:proofErr w:type="spellEnd"/>
      <w:r>
        <w:t xml:space="preserve"> Сайдашева.</w:t>
      </w:r>
    </w:p>
    <w:p w:rsidR="00A27986" w:rsidRDefault="00A27986" w:rsidP="00A27986">
      <w:r>
        <w:t>В торжественной церемонии открытия примет участие первый заместитель министра строительства, архитектуры и ЖКХ РТ Алексей Фролов.</w:t>
      </w:r>
    </w:p>
    <w:p w:rsidR="00A27986" w:rsidRDefault="00A27986" w:rsidP="00A27986">
      <w:r>
        <w:t xml:space="preserve">Мероприятия капитального ремонта нацелены на улучшение качества жизненного пространства детей, организацию развлекательного и культурно-просветительского досуга. </w:t>
      </w:r>
    </w:p>
    <w:p w:rsidR="00A27986" w:rsidRDefault="00A27986" w:rsidP="00A27986">
      <w:r>
        <w:t xml:space="preserve">Школа искусств имени </w:t>
      </w:r>
      <w:proofErr w:type="spellStart"/>
      <w:r>
        <w:t>Салиха</w:t>
      </w:r>
      <w:proofErr w:type="spellEnd"/>
      <w:r>
        <w:t xml:space="preserve"> Сайдашева в Высокогорском районе была построена в 1984 году. Общая площадь здания – 369,3 </w:t>
      </w:r>
      <w:proofErr w:type="spellStart"/>
      <w:r>
        <w:t>кв.метров</w:t>
      </w:r>
      <w:proofErr w:type="spellEnd"/>
      <w:r>
        <w:t xml:space="preserve">. </w:t>
      </w:r>
    </w:p>
    <w:p w:rsidR="00A27986" w:rsidRDefault="00A27986" w:rsidP="00A27986">
      <w:r>
        <w:t>В ходе капитального ремонта здания были проведены работы по замене внутренних инженерных сетей, окон и дверей, внутренние и наружные отделочные работы, а также благоустроена прилежащая территория. Школа оснащена необходимым оборудованием и мебелью. Общая стоимость работ составила 16 млн. рублей.</w:t>
      </w:r>
    </w:p>
    <w:p w:rsidR="00A27986" w:rsidRDefault="00A27986" w:rsidP="00A27986">
      <w:r>
        <w:t>Всего в текущем году в рамках республиканских и федеральных программ в сфере образования и молодежной политики в Татарстане будет отремонтировано 355 объектов. Из них 119 школ и 22 детских сада, 4 общежития, 6 ресурсных центров, 15 центров психологической помощи, 6 молодежных центров, 6 детских лагерей и 3 подростковых клуба. Кроме того, запланировано строительство 5 детских садов, 13 школ и 6 детских лагерей.</w:t>
      </w:r>
    </w:p>
    <w:bookmarkEnd w:id="0"/>
    <w:p w:rsidR="00A27986" w:rsidRDefault="00A27986"/>
    <w:sectPr w:rsidR="00A2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86"/>
    <w:rsid w:val="000063C8"/>
    <w:rsid w:val="000E0BCB"/>
    <w:rsid w:val="00933740"/>
    <w:rsid w:val="00A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ED94-9FF9-4D90-81E9-9010FEB1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Якушева</dc:creator>
  <cp:keywords/>
  <dc:description/>
  <cp:lastModifiedBy>Эльмира Якушева</cp:lastModifiedBy>
  <cp:revision>1</cp:revision>
  <dcterms:created xsi:type="dcterms:W3CDTF">2022-05-31T11:19:00Z</dcterms:created>
  <dcterms:modified xsi:type="dcterms:W3CDTF">2022-05-31T11:30:00Z</dcterms:modified>
</cp:coreProperties>
</file>