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D2780" w:rsidRPr="00464982" w:rsidRDefault="001D2780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1D2780" w:rsidRPr="00464982" w:rsidRDefault="001D2780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1D2780" w:rsidRPr="00464982" w:rsidRDefault="001D2780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1D2780" w:rsidRPr="00464982" w:rsidRDefault="001D2780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1D2780" w:rsidRPr="001A7985" w:rsidRDefault="001D2780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D2780" w:rsidRPr="00464982" w:rsidRDefault="001D2780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1D2780" w:rsidRPr="001A7985" w:rsidRDefault="001D2780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1D2780" w:rsidRPr="004C02C9" w:rsidRDefault="001D2780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2780" w:rsidRPr="001A7985" w:rsidRDefault="001D2780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1D2780" w:rsidRPr="001A7985" w:rsidRDefault="001D2780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1D2780" w:rsidRPr="001A7985" w:rsidRDefault="001D2780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1D2780" w:rsidRPr="00464982" w:rsidRDefault="001D2780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1D2780" w:rsidRPr="00464982" w:rsidRDefault="001D2780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1D2780" w:rsidRPr="00464982" w:rsidRDefault="001D2780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1D2780" w:rsidRPr="00464982" w:rsidRDefault="001D2780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1D2780" w:rsidRPr="001A7985" w:rsidRDefault="001D2780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1D2780" w:rsidRPr="00464982" w:rsidRDefault="001D2780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1D2780" w:rsidRPr="001A7985" w:rsidRDefault="001D2780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1D2780" w:rsidRPr="004C02C9" w:rsidRDefault="001D2780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1D2780" w:rsidRPr="001A7985" w:rsidRDefault="001D2780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1D2780" w:rsidRPr="001A7985" w:rsidRDefault="001D2780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1D2780" w:rsidRPr="001A7985" w:rsidRDefault="001D2780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3D1098" w:rsidRDefault="003D1098" w:rsidP="005B63D9">
      <w:pPr>
        <w:ind w:right="4961"/>
        <w:rPr>
          <w:sz w:val="28"/>
          <w:szCs w:val="28"/>
        </w:rPr>
      </w:pPr>
    </w:p>
    <w:p w:rsidR="00DC3B3D" w:rsidRPr="0097457A" w:rsidRDefault="00DC3B3D" w:rsidP="005B63D9">
      <w:pPr>
        <w:ind w:right="4961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C83516">
        <w:rPr>
          <w:sz w:val="28"/>
          <w:szCs w:val="28"/>
        </w:rPr>
        <w:t xml:space="preserve">утверждении нормативов потребления </w:t>
      </w:r>
      <w:r w:rsidR="00676BAB">
        <w:rPr>
          <w:sz w:val="28"/>
          <w:szCs w:val="28"/>
        </w:rPr>
        <w:t xml:space="preserve">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</w:t>
      </w:r>
      <w:proofErr w:type="gramStart"/>
      <w:r w:rsidR="00676BAB">
        <w:rPr>
          <w:sz w:val="28"/>
          <w:szCs w:val="28"/>
        </w:rPr>
        <w:t xml:space="preserve">территории </w:t>
      </w:r>
      <w:r w:rsidR="00C83516">
        <w:rPr>
          <w:sz w:val="28"/>
          <w:szCs w:val="28"/>
        </w:rPr>
        <w:t xml:space="preserve"> Республик</w:t>
      </w:r>
      <w:r w:rsidR="00676BAB">
        <w:rPr>
          <w:sz w:val="28"/>
          <w:szCs w:val="28"/>
        </w:rPr>
        <w:t>и</w:t>
      </w:r>
      <w:proofErr w:type="gramEnd"/>
      <w:r w:rsidR="00C83516">
        <w:rPr>
          <w:sz w:val="28"/>
          <w:szCs w:val="28"/>
        </w:rPr>
        <w:t xml:space="preserve"> Татарстан 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1D2780" w:rsidRDefault="001D2780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с Жилищным </w:t>
      </w:r>
      <w:hyperlink r:id="rId9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10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23 мая 2006 г</w:t>
      </w:r>
      <w:r w:rsidR="001D2780">
        <w:rPr>
          <w:rFonts w:eastAsiaTheme="minorHAnsi"/>
          <w:sz w:val="28"/>
          <w:szCs w:val="28"/>
          <w:lang w:eastAsia="en-US"/>
        </w:rPr>
        <w:t>.</w:t>
      </w:r>
      <w:r w:rsidR="00752EC1">
        <w:rPr>
          <w:rFonts w:eastAsiaTheme="minorHAnsi"/>
          <w:sz w:val="28"/>
          <w:szCs w:val="28"/>
          <w:lang w:eastAsia="en-US"/>
        </w:rPr>
        <w:t xml:space="preserve"> </w:t>
      </w:r>
      <w:r w:rsidR="00C83516">
        <w:rPr>
          <w:rFonts w:eastAsiaTheme="minorHAnsi"/>
          <w:sz w:val="28"/>
          <w:szCs w:val="28"/>
          <w:lang w:eastAsia="en-US"/>
        </w:rPr>
        <w:t xml:space="preserve">№ 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306 </w:t>
      </w:r>
      <w:r w:rsidR="00C83516">
        <w:rPr>
          <w:rFonts w:eastAsiaTheme="minorHAnsi"/>
          <w:sz w:val="28"/>
          <w:szCs w:val="28"/>
          <w:lang w:eastAsia="en-US"/>
        </w:rPr>
        <w:t>«</w:t>
      </w:r>
      <w:r w:rsidR="00C83516" w:rsidRPr="00C83516">
        <w:rPr>
          <w:rFonts w:eastAsiaTheme="minorHAnsi"/>
          <w:sz w:val="28"/>
          <w:szCs w:val="28"/>
          <w:lang w:eastAsia="en-US"/>
        </w:rPr>
        <w:t>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</w:t>
      </w:r>
      <w:r w:rsidR="00C83516">
        <w:rPr>
          <w:rFonts w:eastAsiaTheme="minorHAnsi"/>
          <w:sz w:val="28"/>
          <w:szCs w:val="28"/>
          <w:lang w:eastAsia="en-US"/>
        </w:rPr>
        <w:t>»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6 мая 2011 г</w:t>
      </w:r>
      <w:r w:rsidR="001D2780">
        <w:rPr>
          <w:rFonts w:eastAsiaTheme="minorHAnsi"/>
          <w:sz w:val="28"/>
          <w:szCs w:val="28"/>
          <w:lang w:eastAsia="en-US"/>
        </w:rPr>
        <w:t xml:space="preserve">. </w:t>
      </w:r>
      <w:r w:rsidR="00C83516">
        <w:rPr>
          <w:rFonts w:eastAsiaTheme="minorHAnsi"/>
          <w:sz w:val="28"/>
          <w:szCs w:val="28"/>
          <w:lang w:eastAsia="en-US"/>
        </w:rPr>
        <w:t>№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 354 </w:t>
      </w:r>
      <w:r w:rsidR="00C83516">
        <w:rPr>
          <w:rFonts w:eastAsiaTheme="minorHAnsi"/>
          <w:sz w:val="28"/>
          <w:szCs w:val="28"/>
          <w:lang w:eastAsia="en-US"/>
        </w:rPr>
        <w:t>«</w:t>
      </w:r>
      <w:r w:rsidR="00C83516" w:rsidRPr="00C83516">
        <w:rPr>
          <w:rFonts w:eastAsiaTheme="minorHAnsi"/>
          <w:sz w:val="28"/>
          <w:szCs w:val="28"/>
          <w:lang w:eastAsia="en-US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C83516">
        <w:rPr>
          <w:rFonts w:eastAsiaTheme="minorHAnsi"/>
          <w:sz w:val="28"/>
          <w:szCs w:val="28"/>
          <w:lang w:eastAsia="en-US"/>
        </w:rPr>
        <w:t>»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C83516" w:rsidRPr="00C83516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C83516" w:rsidRPr="00C83516">
        <w:rPr>
          <w:rFonts w:eastAsiaTheme="minorHAnsi"/>
          <w:sz w:val="28"/>
          <w:szCs w:val="28"/>
          <w:lang w:eastAsia="en-US"/>
        </w:rPr>
        <w:t xml:space="preserve"> Кабинета Министров Республики Татарстан от 06.07.2005 </w:t>
      </w:r>
      <w:r w:rsidR="00C83516">
        <w:rPr>
          <w:rFonts w:eastAsiaTheme="minorHAnsi"/>
          <w:sz w:val="28"/>
          <w:szCs w:val="28"/>
          <w:lang w:eastAsia="en-US"/>
        </w:rPr>
        <w:t xml:space="preserve">№ 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313 </w:t>
      </w:r>
      <w:r w:rsidR="00C83516">
        <w:rPr>
          <w:rFonts w:eastAsiaTheme="minorHAnsi"/>
          <w:sz w:val="28"/>
          <w:szCs w:val="28"/>
          <w:lang w:eastAsia="en-US"/>
        </w:rPr>
        <w:t>«</w:t>
      </w:r>
      <w:r w:rsidR="00C83516" w:rsidRPr="00C83516">
        <w:rPr>
          <w:rFonts w:eastAsiaTheme="minorHAnsi"/>
          <w:sz w:val="28"/>
          <w:szCs w:val="28"/>
          <w:lang w:eastAsia="en-US"/>
        </w:rPr>
        <w:t>Вопросы Министерства строительства, архитектуры и жилищно-коммунального</w:t>
      </w:r>
      <w:r w:rsidR="00C83516"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="00C83516" w:rsidRPr="00C83516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676BAB" w:rsidRPr="00676BAB" w:rsidRDefault="00C83516" w:rsidP="00264872">
      <w:pPr>
        <w:pStyle w:val="a5"/>
        <w:widowControl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676BAB">
        <w:rPr>
          <w:sz w:val="28"/>
          <w:szCs w:val="28"/>
        </w:rPr>
        <w:t xml:space="preserve">Утвердить и ввести в действие 1 июля 2021 </w:t>
      </w:r>
      <w:proofErr w:type="gramStart"/>
      <w:r w:rsidRPr="00676BAB">
        <w:rPr>
          <w:sz w:val="28"/>
          <w:szCs w:val="28"/>
        </w:rPr>
        <w:t>года</w:t>
      </w:r>
      <w:proofErr w:type="gramEnd"/>
      <w:r w:rsidRPr="00676BAB">
        <w:rPr>
          <w:sz w:val="28"/>
          <w:szCs w:val="28"/>
        </w:rPr>
        <w:t xml:space="preserve"> прилагаемые</w:t>
      </w:r>
      <w:r w:rsidR="00676BAB" w:rsidRPr="00676BAB">
        <w:rPr>
          <w:sz w:val="28"/>
          <w:szCs w:val="28"/>
        </w:rPr>
        <w:t>:</w:t>
      </w:r>
    </w:p>
    <w:p w:rsidR="00676BAB" w:rsidRDefault="00676BAB" w:rsidP="00264872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63D9" w:rsidRPr="00676BAB">
        <w:rPr>
          <w:sz w:val="28"/>
          <w:szCs w:val="28"/>
        </w:rPr>
        <w:t xml:space="preserve"> </w:t>
      </w:r>
      <w:r w:rsidR="00C83516" w:rsidRPr="00676BAB">
        <w:rPr>
          <w:sz w:val="28"/>
          <w:szCs w:val="28"/>
        </w:rPr>
        <w:t xml:space="preserve">нормативы </w:t>
      </w:r>
      <w:r w:rsidR="0097457A" w:rsidRPr="00676BAB">
        <w:rPr>
          <w:sz w:val="28"/>
          <w:szCs w:val="28"/>
        </w:rPr>
        <w:t xml:space="preserve">потребления </w:t>
      </w:r>
      <w:r w:rsidRPr="00676BAB">
        <w:rPr>
          <w:sz w:val="28"/>
          <w:szCs w:val="28"/>
        </w:rPr>
        <w:t xml:space="preserve">коммунальной услуги </w:t>
      </w:r>
      <w:r w:rsidR="00264872" w:rsidRPr="00AF2A2D">
        <w:rPr>
          <w:sz w:val="28"/>
          <w:szCs w:val="28"/>
        </w:rPr>
        <w:t>по электроснабжению в жилых помещениях многоквартирных домов и жилых домах, в том числе общежитиях квартирного типа</w:t>
      </w:r>
      <w:r>
        <w:rPr>
          <w:sz w:val="28"/>
          <w:szCs w:val="28"/>
        </w:rPr>
        <w:t>;</w:t>
      </w:r>
    </w:p>
    <w:p w:rsidR="00264872" w:rsidRDefault="00264872" w:rsidP="00264872">
      <w:pPr>
        <w:autoSpaceDE w:val="0"/>
        <w:autoSpaceDN w:val="0"/>
        <w:adjustRightInd w:val="0"/>
        <w:ind w:firstLine="720"/>
        <w:rPr>
          <w:sz w:val="28"/>
          <w:szCs w:val="28"/>
        </w:rPr>
      </w:pPr>
      <w:r w:rsidRPr="00264872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3773A4">
        <w:rPr>
          <w:sz w:val="28"/>
          <w:szCs w:val="28"/>
        </w:rPr>
        <w:t>ормативы потребления коммунальной услуги по электроснабжению в жилых помещениях в многоквартирных домах, включающих общежития квартирного типа, общежития коридорного, гостиничного и секционного типов</w:t>
      </w:r>
      <w:r w:rsidR="00662436">
        <w:rPr>
          <w:sz w:val="28"/>
          <w:szCs w:val="28"/>
        </w:rPr>
        <w:t>;</w:t>
      </w:r>
    </w:p>
    <w:p w:rsidR="003773A4" w:rsidRDefault="003773A4" w:rsidP="00264872">
      <w:pPr>
        <w:pStyle w:val="a5"/>
        <w:widowControl/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3773A4">
        <w:rPr>
          <w:sz w:val="28"/>
          <w:szCs w:val="28"/>
        </w:rPr>
        <w:t>-</w:t>
      </w:r>
      <w:r>
        <w:rPr>
          <w:sz w:val="28"/>
          <w:szCs w:val="28"/>
        </w:rPr>
        <w:t xml:space="preserve">  н</w:t>
      </w:r>
      <w:r w:rsidRPr="003773A4">
        <w:rPr>
          <w:sz w:val="28"/>
          <w:szCs w:val="28"/>
        </w:rPr>
        <w:t>ормативы потребления коммунальной услуги по электроснабжению при использовании надворных построек, расположенных на земельном участке</w:t>
      </w:r>
      <w:r>
        <w:rPr>
          <w:sz w:val="28"/>
          <w:szCs w:val="28"/>
        </w:rPr>
        <w:t>;</w:t>
      </w:r>
    </w:p>
    <w:p w:rsidR="00662436" w:rsidRDefault="00662436" w:rsidP="00662436">
      <w:pPr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- н</w:t>
      </w:r>
      <w:r w:rsidRPr="00CC7FBF">
        <w:rPr>
          <w:sz w:val="28"/>
          <w:szCs w:val="28"/>
        </w:rPr>
        <w:t>орматив потребления коммунальной услуги по электроснабжению для домов с электроотопительными установками</w:t>
      </w:r>
      <w:r w:rsidR="007430F6">
        <w:rPr>
          <w:sz w:val="28"/>
          <w:szCs w:val="28"/>
        </w:rPr>
        <w:t>;</w:t>
      </w:r>
    </w:p>
    <w:p w:rsidR="0097457A" w:rsidRPr="00676BAB" w:rsidRDefault="00676BAB" w:rsidP="00264872">
      <w:pPr>
        <w:pStyle w:val="a5"/>
        <w:widowControl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нормативы потребления электрической энергии в целях содержания общего имущества в многоквартирном доме</w:t>
      </w:r>
      <w:r w:rsidR="0097457A" w:rsidRPr="00676BAB">
        <w:rPr>
          <w:sz w:val="28"/>
          <w:szCs w:val="28"/>
        </w:rPr>
        <w:t>.</w:t>
      </w:r>
    </w:p>
    <w:p w:rsidR="00C83516" w:rsidRPr="00C83516" w:rsidRDefault="00C83516" w:rsidP="00C83516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C83516">
        <w:rPr>
          <w:sz w:val="28"/>
          <w:szCs w:val="28"/>
        </w:rPr>
        <w:t xml:space="preserve"> Нормативы потребления коммунальных услуг</w:t>
      </w:r>
      <w:r w:rsidR="0097457A">
        <w:rPr>
          <w:sz w:val="28"/>
          <w:szCs w:val="28"/>
        </w:rPr>
        <w:t xml:space="preserve"> по </w:t>
      </w:r>
      <w:proofErr w:type="gramStart"/>
      <w:r w:rsidR="00676BAB">
        <w:rPr>
          <w:sz w:val="28"/>
          <w:szCs w:val="28"/>
        </w:rPr>
        <w:t xml:space="preserve">электроснабжению </w:t>
      </w:r>
      <w:r w:rsidR="0097457A">
        <w:rPr>
          <w:sz w:val="28"/>
          <w:szCs w:val="28"/>
        </w:rPr>
        <w:t xml:space="preserve"> </w:t>
      </w:r>
      <w:r w:rsidRPr="00C83516">
        <w:rPr>
          <w:sz w:val="28"/>
          <w:szCs w:val="28"/>
        </w:rPr>
        <w:t>определены</w:t>
      </w:r>
      <w:proofErr w:type="gramEnd"/>
      <w:r w:rsidRPr="00C83516">
        <w:rPr>
          <w:sz w:val="28"/>
          <w:szCs w:val="28"/>
        </w:rPr>
        <w:t xml:space="preserve"> с применением </w:t>
      </w:r>
      <w:r w:rsidR="00676BAB">
        <w:rPr>
          <w:sz w:val="28"/>
          <w:szCs w:val="28"/>
        </w:rPr>
        <w:t>аналогового</w:t>
      </w:r>
      <w:r w:rsidR="0051746D" w:rsidRPr="0051746D">
        <w:rPr>
          <w:sz w:val="28"/>
          <w:szCs w:val="28"/>
        </w:rPr>
        <w:t xml:space="preserve"> </w:t>
      </w:r>
      <w:r w:rsidR="0051746D">
        <w:rPr>
          <w:sz w:val="28"/>
          <w:szCs w:val="28"/>
        </w:rPr>
        <w:t>и расчетного методов,</w:t>
      </w:r>
      <w:r w:rsidR="00676BAB">
        <w:rPr>
          <w:sz w:val="28"/>
          <w:szCs w:val="28"/>
        </w:rPr>
        <w:t xml:space="preserve"> нормативы потребления электрической энергии в целях содержания общего имущества в многоквартирном доме определены с применением расчетного метода.</w:t>
      </w:r>
    </w:p>
    <w:p w:rsidR="005F6D34" w:rsidRPr="00664959" w:rsidRDefault="00C83516" w:rsidP="00391B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F6D34" w:rsidRPr="00664959">
        <w:rPr>
          <w:sz w:val="28"/>
          <w:szCs w:val="28"/>
        </w:rPr>
        <w:t xml:space="preserve">. </w:t>
      </w:r>
      <w:r w:rsidR="00A47889" w:rsidRPr="00391B35">
        <w:rPr>
          <w:rFonts w:eastAsiaTheme="minorHAnsi"/>
          <w:bCs/>
          <w:sz w:val="28"/>
          <w:szCs w:val="28"/>
          <w:lang w:eastAsia="en-US"/>
        </w:rPr>
        <w:t xml:space="preserve">Начальнику юридического отдела </w:t>
      </w:r>
      <w:proofErr w:type="spellStart"/>
      <w:r w:rsidR="00A47889" w:rsidRPr="00391B35">
        <w:rPr>
          <w:rFonts w:eastAsiaTheme="minorHAnsi"/>
          <w:bCs/>
          <w:sz w:val="28"/>
          <w:szCs w:val="28"/>
          <w:lang w:eastAsia="en-US"/>
        </w:rPr>
        <w:t>Э.Ю.Латыповой</w:t>
      </w:r>
      <w:proofErr w:type="spellEnd"/>
      <w:r w:rsidR="00391B35" w:rsidRPr="00391B3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F6D34" w:rsidRPr="00391B35">
        <w:rPr>
          <w:sz w:val="28"/>
          <w:szCs w:val="28"/>
        </w:rPr>
        <w:t>обеспечить направление настоящего приказа на государственную регистрацию</w:t>
      </w:r>
      <w:r w:rsidR="005F6D34" w:rsidRPr="00664959">
        <w:rPr>
          <w:sz w:val="28"/>
          <w:szCs w:val="28"/>
        </w:rPr>
        <w:t xml:space="preserve"> в Министерство юстиции Республики Татарстан.</w:t>
      </w:r>
    </w:p>
    <w:p w:rsidR="005F6D34" w:rsidRDefault="006F5D66" w:rsidP="00391B35">
      <w:pPr>
        <w:widowControl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391B35">
        <w:rPr>
          <w:sz w:val="28"/>
          <w:szCs w:val="28"/>
        </w:rPr>
        <w:t>.</w:t>
      </w:r>
      <w:r w:rsidR="00391B35" w:rsidRPr="00391B35">
        <w:rPr>
          <w:rFonts w:eastAsiaTheme="minorHAnsi"/>
          <w:sz w:val="28"/>
          <w:szCs w:val="28"/>
          <w:lang w:eastAsia="en-US"/>
        </w:rPr>
        <w:t xml:space="preserve"> </w:t>
      </w:r>
      <w:r w:rsidR="00391B35">
        <w:rPr>
          <w:rFonts w:eastAsiaTheme="minorHAnsi"/>
          <w:sz w:val="28"/>
          <w:szCs w:val="28"/>
          <w:lang w:eastAsia="en-US"/>
        </w:rPr>
        <w:t xml:space="preserve">Заведующей сектором взаимодействия со средствами массовой информации </w:t>
      </w:r>
      <w:proofErr w:type="spellStart"/>
      <w:r w:rsidR="00391B35">
        <w:rPr>
          <w:rFonts w:eastAsiaTheme="minorHAnsi"/>
          <w:sz w:val="28"/>
          <w:szCs w:val="28"/>
          <w:lang w:eastAsia="en-US"/>
        </w:rPr>
        <w:t>Р.Ж.Зайнуллиной</w:t>
      </w:r>
      <w:proofErr w:type="spellEnd"/>
      <w:r w:rsidR="00391B35">
        <w:rPr>
          <w:rFonts w:eastAsiaTheme="minorHAnsi"/>
          <w:sz w:val="28"/>
          <w:szCs w:val="28"/>
          <w:lang w:eastAsia="en-US"/>
        </w:rPr>
        <w:t xml:space="preserve"> </w:t>
      </w:r>
      <w:r w:rsidR="005F6D34" w:rsidRPr="00664959">
        <w:rPr>
          <w:sz w:val="28"/>
          <w:szCs w:val="28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</w:t>
      </w:r>
      <w:r w:rsidR="005F6D34" w:rsidRPr="008B44F8">
        <w:rPr>
          <w:sz w:val="28"/>
          <w:szCs w:val="28"/>
        </w:rPr>
        <w:t xml:space="preserve"> Татарстан в информационно-телекоммуникационной сети «Интернет».</w:t>
      </w:r>
    </w:p>
    <w:p w:rsidR="001846F5" w:rsidRPr="005B63D9" w:rsidRDefault="005D5F4F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51228C" w:rsidRPr="001846F5">
        <w:rPr>
          <w:sz w:val="28"/>
          <w:szCs w:val="28"/>
        </w:rPr>
        <w:t>.</w:t>
      </w:r>
      <w:r w:rsidR="001846F5" w:rsidRPr="001846F5">
        <w:rPr>
          <w:rFonts w:eastAsiaTheme="minorHAnsi"/>
          <w:sz w:val="28"/>
          <w:szCs w:val="28"/>
          <w:lang w:eastAsia="en-US"/>
        </w:rPr>
        <w:t xml:space="preserve"> </w:t>
      </w:r>
      <w:r w:rsidR="001846F5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приказа возложить на первого заместителя министра </w:t>
      </w:r>
      <w:proofErr w:type="spellStart"/>
      <w:r w:rsidR="001846F5">
        <w:rPr>
          <w:rFonts w:eastAsiaTheme="minorHAnsi"/>
          <w:sz w:val="28"/>
          <w:szCs w:val="28"/>
          <w:lang w:eastAsia="en-US"/>
        </w:rPr>
        <w:t>А.М.Фролова</w:t>
      </w:r>
      <w:proofErr w:type="spellEnd"/>
      <w:r w:rsidR="001846F5">
        <w:rPr>
          <w:rFonts w:eastAsiaTheme="minorHAnsi"/>
          <w:sz w:val="28"/>
          <w:szCs w:val="28"/>
          <w:lang w:eastAsia="en-US"/>
        </w:rPr>
        <w:t>.</w:t>
      </w:r>
      <w:r w:rsidR="0097457A">
        <w:rPr>
          <w:rFonts w:eastAsiaTheme="minorHAnsi"/>
          <w:sz w:val="28"/>
          <w:szCs w:val="28"/>
          <w:lang w:eastAsia="en-US"/>
        </w:rPr>
        <w:t xml:space="preserve"> </w:t>
      </w:r>
    </w:p>
    <w:p w:rsidR="0051228C" w:rsidRDefault="0051228C" w:rsidP="005F6D34">
      <w:pPr>
        <w:ind w:right="-87" w:firstLine="709"/>
        <w:rPr>
          <w:sz w:val="28"/>
          <w:szCs w:val="28"/>
        </w:rPr>
      </w:pPr>
    </w:p>
    <w:p w:rsidR="0000582E" w:rsidRDefault="0000582E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proofErr w:type="spellStart"/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  <w:proofErr w:type="spellEnd"/>
    </w:p>
    <w:p w:rsidR="003D1098" w:rsidRDefault="003D1098" w:rsidP="006F5D66">
      <w:pPr>
        <w:pStyle w:val="ConsPlusNormal"/>
        <w:ind w:left="5812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76BAB" w:rsidRDefault="00676BAB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1D2780" w:rsidRDefault="001D2780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00582E" w:rsidRPr="001D2780" w:rsidRDefault="0000582E" w:rsidP="005B537B">
      <w:pPr>
        <w:pStyle w:val="ConsPlusNormal"/>
        <w:ind w:left="5670"/>
        <w:outlineLvl w:val="0"/>
        <w:rPr>
          <w:sz w:val="28"/>
          <w:szCs w:val="28"/>
        </w:rPr>
      </w:pPr>
    </w:p>
    <w:p w:rsidR="006F5D66" w:rsidRPr="006F5D66" w:rsidRDefault="006F5D66" w:rsidP="005B537B">
      <w:pPr>
        <w:pStyle w:val="ConsPlusNormal"/>
        <w:ind w:left="5670"/>
        <w:outlineLvl w:val="0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Утверждены</w:t>
      </w:r>
    </w:p>
    <w:p w:rsidR="006F5D66" w:rsidRDefault="006F5D66" w:rsidP="005B537B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Министерства строительства,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архитектуры и жилищно-</w:t>
      </w:r>
      <w:r>
        <w:rPr>
          <w:sz w:val="28"/>
          <w:szCs w:val="28"/>
        </w:rPr>
        <w:t>к</w:t>
      </w:r>
      <w:r w:rsidRPr="006F5D66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хозяйства Республики </w:t>
      </w:r>
      <w:r w:rsidR="005B537B">
        <w:rPr>
          <w:sz w:val="28"/>
          <w:szCs w:val="28"/>
        </w:rPr>
        <w:t>Т</w:t>
      </w:r>
      <w:r w:rsidRPr="006F5D66">
        <w:rPr>
          <w:sz w:val="28"/>
          <w:szCs w:val="28"/>
        </w:rPr>
        <w:t>атарстан</w:t>
      </w:r>
    </w:p>
    <w:p w:rsidR="006F5D66" w:rsidRPr="006F5D66" w:rsidRDefault="006F5D66" w:rsidP="005B537B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3D1098">
        <w:rPr>
          <w:sz w:val="28"/>
          <w:szCs w:val="28"/>
        </w:rPr>
        <w:t>________________№_______</w:t>
      </w:r>
    </w:p>
    <w:p w:rsidR="006F5D66" w:rsidRPr="006F5D66" w:rsidRDefault="006F5D66" w:rsidP="006F5D66">
      <w:pPr>
        <w:pStyle w:val="ConsPlusNormal"/>
        <w:jc w:val="right"/>
        <w:rPr>
          <w:sz w:val="28"/>
          <w:szCs w:val="28"/>
        </w:rPr>
      </w:pPr>
    </w:p>
    <w:p w:rsidR="006F5D66" w:rsidRPr="006F5D66" w:rsidRDefault="006F5D66" w:rsidP="006F5D66">
      <w:pPr>
        <w:pStyle w:val="ConsPlusNormal"/>
        <w:jc w:val="both"/>
        <w:rPr>
          <w:sz w:val="28"/>
          <w:szCs w:val="28"/>
        </w:rPr>
      </w:pPr>
    </w:p>
    <w:p w:rsidR="00CC7FBF" w:rsidRDefault="00CC7FBF" w:rsidP="00CC7FB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F2A2D">
        <w:rPr>
          <w:sz w:val="28"/>
          <w:szCs w:val="28"/>
        </w:rPr>
        <w:t>Нормативы потребления коммунальной услуги по электроснабжению в жилых помещениях многоквартирных домов и жилых домах, в том числе общежитиях квартирного типа</w:t>
      </w:r>
    </w:p>
    <w:p w:rsidR="0051746D" w:rsidRPr="00AF2A2D" w:rsidRDefault="0051746D" w:rsidP="00CC7FB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134"/>
        <w:gridCol w:w="1134"/>
        <w:gridCol w:w="850"/>
        <w:gridCol w:w="851"/>
        <w:gridCol w:w="850"/>
        <w:gridCol w:w="851"/>
        <w:gridCol w:w="1134"/>
      </w:tblGrid>
      <w:tr w:rsidR="003773A4" w:rsidRPr="0051746D" w:rsidTr="003773A4">
        <w:trPr>
          <w:trHeight w:val="5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bookmarkStart w:id="0" w:name="_Hlk50025329"/>
            <w:r w:rsidRPr="009D6B90">
              <w:rPr>
                <w:bCs/>
                <w:color w:val="000000"/>
                <w:szCs w:val="24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Категория жилых помещений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Едини</w:t>
            </w:r>
            <w:r>
              <w:rPr>
                <w:bCs/>
                <w:color w:val="000000"/>
                <w:szCs w:val="24"/>
              </w:rPr>
              <w:t>-</w:t>
            </w:r>
            <w:proofErr w:type="spellStart"/>
            <w:r w:rsidRPr="0051746D">
              <w:rPr>
                <w:bCs/>
                <w:color w:val="000000"/>
                <w:szCs w:val="24"/>
              </w:rPr>
              <w:t>ца</w:t>
            </w:r>
            <w:proofErr w:type="spellEnd"/>
            <w:r w:rsidRPr="0051746D">
              <w:rPr>
                <w:bCs/>
                <w:color w:val="000000"/>
                <w:szCs w:val="24"/>
              </w:rPr>
              <w:t xml:space="preserve">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6D" w:rsidRPr="0051746D" w:rsidRDefault="0051746D" w:rsidP="0051746D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Количество комнат в жилом помещении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Норматив потребления</w:t>
            </w:r>
          </w:p>
        </w:tc>
      </w:tr>
      <w:tr w:rsidR="003773A4" w:rsidRPr="0051746D" w:rsidTr="003773A4">
        <w:trPr>
          <w:trHeight w:val="2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Количество человек, проживающих в помещении</w:t>
            </w:r>
          </w:p>
        </w:tc>
      </w:tr>
      <w:tr w:rsidR="0051746D" w:rsidRPr="0051746D" w:rsidTr="003773A4">
        <w:trPr>
          <w:trHeight w:val="31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bCs/>
                <w:color w:val="000000"/>
                <w:szCs w:val="24"/>
              </w:rPr>
              <w:t>5 и более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9D6B90">
              <w:rPr>
                <w:color w:val="000000"/>
                <w:szCs w:val="24"/>
              </w:rPr>
              <w:t>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Многоквартирные</w:t>
            </w:r>
            <w:r w:rsidRPr="003773A4">
              <w:rPr>
                <w:bCs/>
                <w:color w:val="000000"/>
                <w:szCs w:val="24"/>
              </w:rPr>
              <w:t xml:space="preserve"> </w:t>
            </w:r>
            <w:r w:rsidRPr="003773A4">
              <w:rPr>
                <w:color w:val="000000"/>
                <w:szCs w:val="24"/>
              </w:rPr>
              <w:t>дома, жилые дома, общежития,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3773A4">
              <w:rPr>
                <w:color w:val="000000"/>
                <w:szCs w:val="24"/>
              </w:rPr>
              <w:t>кВт</w:t>
            </w:r>
            <w:r w:rsidRPr="003773A4">
              <w:rPr>
                <w:szCs w:val="24"/>
              </w:rPr>
              <w:t>·</w:t>
            </w:r>
            <w:r w:rsidRPr="003773A4">
              <w:rPr>
                <w:color w:val="000000"/>
                <w:szCs w:val="24"/>
              </w:rPr>
              <w:t>ч</w:t>
            </w:r>
            <w:proofErr w:type="spellEnd"/>
            <w:r w:rsidRPr="003773A4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42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54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61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4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66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9D6B90">
              <w:rPr>
                <w:color w:val="000000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Многоквартирные</w:t>
            </w:r>
            <w:r w:rsidRPr="003773A4">
              <w:rPr>
                <w:bCs/>
                <w:color w:val="000000"/>
                <w:szCs w:val="24"/>
              </w:rPr>
              <w:t xml:space="preserve"> </w:t>
            </w:r>
            <w:r w:rsidRPr="003773A4">
              <w:rPr>
                <w:color w:val="000000"/>
                <w:szCs w:val="24"/>
              </w:rPr>
              <w:t>дома, жилые дома, общежития, оборудованные в установленном порядке стационарными электроплитами для приготовления пищи и не оборудованные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3773A4">
              <w:rPr>
                <w:color w:val="000000"/>
                <w:szCs w:val="24"/>
              </w:rPr>
              <w:t>кВт</w:t>
            </w:r>
            <w:r w:rsidRPr="003773A4">
              <w:rPr>
                <w:szCs w:val="24"/>
              </w:rPr>
              <w:t>·</w:t>
            </w:r>
            <w:r w:rsidRPr="003773A4">
              <w:rPr>
                <w:color w:val="000000"/>
                <w:szCs w:val="24"/>
              </w:rPr>
              <w:t>ч</w:t>
            </w:r>
            <w:proofErr w:type="spellEnd"/>
            <w:r w:rsidRPr="003773A4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59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70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76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81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9D6B90">
              <w:rPr>
                <w:color w:val="000000"/>
                <w:szCs w:val="24"/>
              </w:rPr>
              <w:t>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 xml:space="preserve">Многоквартирные дома, жилые дома, общежития, не оборудованные стационарными электроплитами, но </w:t>
            </w:r>
            <w:r w:rsidRPr="003773A4">
              <w:rPr>
                <w:color w:val="000000"/>
                <w:szCs w:val="24"/>
              </w:rPr>
              <w:lastRenderedPageBreak/>
              <w:t>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3773A4">
              <w:rPr>
                <w:color w:val="000000"/>
                <w:szCs w:val="24"/>
              </w:rPr>
              <w:lastRenderedPageBreak/>
              <w:t>кВт</w:t>
            </w:r>
            <w:r w:rsidRPr="003773A4">
              <w:rPr>
                <w:szCs w:val="24"/>
              </w:rPr>
              <w:t>·</w:t>
            </w:r>
            <w:r w:rsidRPr="003773A4">
              <w:rPr>
                <w:color w:val="000000"/>
                <w:szCs w:val="24"/>
              </w:rPr>
              <w:t>ч</w:t>
            </w:r>
            <w:proofErr w:type="spellEnd"/>
            <w:r w:rsidRPr="003773A4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61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79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90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3773A4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97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9D6B90">
              <w:rPr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9D6B90" w:rsidRDefault="0051746D" w:rsidP="001D2780">
            <w:pPr>
              <w:rPr>
                <w:color w:val="000000"/>
                <w:szCs w:val="24"/>
              </w:rPr>
            </w:pPr>
            <w:r w:rsidRPr="009D6B90">
              <w:rPr>
                <w:color w:val="000000"/>
                <w:szCs w:val="24"/>
              </w:rPr>
              <w:t>Многоквартирные дома, жилые дома, общежития,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  <w:p w:rsidR="0051746D" w:rsidRPr="009D6B90" w:rsidRDefault="0051746D" w:rsidP="001D2780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51746D">
              <w:rPr>
                <w:color w:val="000000"/>
                <w:szCs w:val="24"/>
              </w:rPr>
              <w:t>кВт</w:t>
            </w:r>
            <w:r w:rsidRPr="0051746D">
              <w:rPr>
                <w:szCs w:val="24"/>
              </w:rPr>
              <w:t>·</w:t>
            </w:r>
            <w:r w:rsidRPr="0051746D">
              <w:rPr>
                <w:color w:val="000000"/>
                <w:szCs w:val="24"/>
              </w:rPr>
              <w:t>ч</w:t>
            </w:r>
            <w:proofErr w:type="spellEnd"/>
            <w:r w:rsidRPr="0051746D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61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79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90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 w:val="19"/>
                <w:szCs w:val="19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9D6B90" w:rsidRDefault="009D6B90" w:rsidP="001D278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97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3773A4" w:rsidRDefault="0051746D" w:rsidP="001D2780">
            <w:pPr>
              <w:rPr>
                <w:bCs/>
                <w:color w:val="000000"/>
                <w:szCs w:val="24"/>
              </w:rPr>
            </w:pPr>
            <w:r w:rsidRPr="003773A4">
              <w:rPr>
                <w:color w:val="000000"/>
                <w:szCs w:val="24"/>
              </w:rPr>
              <w:t>Многоквартирные дома</w:t>
            </w:r>
            <w:r w:rsidRPr="003773A4">
              <w:rPr>
                <w:bCs/>
                <w:color w:val="000000"/>
                <w:szCs w:val="24"/>
              </w:rPr>
              <w:t xml:space="preserve">, </w:t>
            </w:r>
            <w:r w:rsidRPr="003773A4">
              <w:rPr>
                <w:color w:val="000000"/>
                <w:szCs w:val="24"/>
              </w:rPr>
              <w:t>жилые дома, общежития, оборудованные в установленном порядке стационарными электроплитами электроотопительными и (или) электронагревательными установками для целей горячего водоснабжения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51746D">
              <w:rPr>
                <w:color w:val="000000"/>
                <w:szCs w:val="24"/>
              </w:rPr>
              <w:t>кВт</w:t>
            </w:r>
            <w:r w:rsidRPr="0051746D">
              <w:rPr>
                <w:szCs w:val="24"/>
              </w:rPr>
              <w:t>·</w:t>
            </w:r>
            <w:r w:rsidRPr="0051746D">
              <w:rPr>
                <w:color w:val="000000"/>
                <w:szCs w:val="24"/>
              </w:rPr>
              <w:t>ч</w:t>
            </w:r>
            <w:proofErr w:type="spellEnd"/>
            <w:r w:rsidRPr="0051746D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9D6B90" w:rsidRDefault="009D6B90" w:rsidP="001D2780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78</w:t>
            </w:r>
          </w:p>
        </w:tc>
      </w:tr>
      <w:tr w:rsidR="0051746D" w:rsidRPr="0051746D" w:rsidTr="003773A4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46D" w:rsidRPr="0051746D" w:rsidRDefault="0051746D" w:rsidP="001D2780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93</w:t>
            </w:r>
          </w:p>
        </w:tc>
      </w:tr>
      <w:tr w:rsidR="003773A4" w:rsidRPr="0051746D" w:rsidTr="003773A4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101</w:t>
            </w:r>
          </w:p>
        </w:tc>
      </w:tr>
      <w:tr w:rsidR="003773A4" w:rsidRPr="0051746D" w:rsidTr="003773A4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bCs/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4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316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73A4" w:rsidRPr="0051746D" w:rsidRDefault="003773A4" w:rsidP="003773A4">
            <w:pPr>
              <w:jc w:val="center"/>
              <w:rPr>
                <w:color w:val="000000"/>
                <w:szCs w:val="24"/>
              </w:rPr>
            </w:pPr>
            <w:r w:rsidRPr="0051746D">
              <w:rPr>
                <w:color w:val="000000"/>
                <w:szCs w:val="24"/>
              </w:rPr>
              <w:t>107</w:t>
            </w:r>
          </w:p>
        </w:tc>
      </w:tr>
      <w:bookmarkEnd w:id="0"/>
    </w:tbl>
    <w:p w:rsidR="00676BAB" w:rsidRPr="0051746D" w:rsidRDefault="00676BAB" w:rsidP="00EE5F60">
      <w:pPr>
        <w:pStyle w:val="2"/>
        <w:tabs>
          <w:tab w:val="left" w:pos="1134"/>
        </w:tabs>
        <w:jc w:val="center"/>
        <w:rPr>
          <w:szCs w:val="24"/>
        </w:rPr>
      </w:pPr>
    </w:p>
    <w:p w:rsidR="003773A4" w:rsidRDefault="003773A4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76BAB" w:rsidRDefault="00676BAB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76BAB" w:rsidRDefault="00676BAB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76BAB" w:rsidRDefault="00676BAB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76BAB" w:rsidRDefault="00676BAB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76BAB" w:rsidRDefault="00676BAB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76BAB" w:rsidRDefault="00676BAB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62436" w:rsidRDefault="00662436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62436" w:rsidRDefault="00662436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662436" w:rsidRDefault="00662436" w:rsidP="00EE5F60">
      <w:pPr>
        <w:pStyle w:val="2"/>
        <w:tabs>
          <w:tab w:val="left" w:pos="1134"/>
        </w:tabs>
        <w:jc w:val="center"/>
        <w:rPr>
          <w:sz w:val="28"/>
          <w:szCs w:val="28"/>
        </w:rPr>
      </w:pPr>
    </w:p>
    <w:p w:rsidR="007430F6" w:rsidRDefault="007430F6" w:rsidP="00EF464A">
      <w:pPr>
        <w:pStyle w:val="ConsPlusNormal"/>
        <w:ind w:left="5670"/>
        <w:outlineLvl w:val="0"/>
        <w:rPr>
          <w:sz w:val="28"/>
          <w:szCs w:val="28"/>
        </w:rPr>
      </w:pPr>
    </w:p>
    <w:p w:rsidR="001D2780" w:rsidRDefault="001D2780" w:rsidP="00EF464A">
      <w:pPr>
        <w:pStyle w:val="ConsPlusNormal"/>
        <w:ind w:left="5670"/>
        <w:outlineLvl w:val="0"/>
        <w:rPr>
          <w:sz w:val="28"/>
          <w:szCs w:val="28"/>
        </w:rPr>
      </w:pPr>
    </w:p>
    <w:p w:rsidR="006F5D66" w:rsidRPr="006F5D66" w:rsidRDefault="006F5D66" w:rsidP="00EF464A">
      <w:pPr>
        <w:pStyle w:val="ConsPlusNormal"/>
        <w:ind w:left="5670"/>
        <w:outlineLvl w:val="0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Утверждены</w:t>
      </w:r>
    </w:p>
    <w:p w:rsidR="006F5D66" w:rsidRDefault="006F5D66" w:rsidP="00EF464A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Министерства строительства,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архитектуры и жилищно-</w:t>
      </w:r>
      <w:r>
        <w:rPr>
          <w:sz w:val="28"/>
          <w:szCs w:val="28"/>
        </w:rPr>
        <w:t>к</w:t>
      </w:r>
      <w:r w:rsidRPr="006F5D66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хозяйства Республики </w:t>
      </w:r>
      <w:r>
        <w:rPr>
          <w:sz w:val="28"/>
          <w:szCs w:val="28"/>
        </w:rPr>
        <w:t>Т</w:t>
      </w:r>
      <w:r w:rsidRPr="006F5D66">
        <w:rPr>
          <w:sz w:val="28"/>
          <w:szCs w:val="28"/>
        </w:rPr>
        <w:t>атарстан</w:t>
      </w:r>
    </w:p>
    <w:p w:rsidR="006F5D66" w:rsidRPr="006F5D66" w:rsidRDefault="003D1098" w:rsidP="00EF464A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от________________№_______</w:t>
      </w:r>
    </w:p>
    <w:p w:rsidR="006F5D66" w:rsidRPr="006F5D66" w:rsidRDefault="006F5D66" w:rsidP="006F5D66">
      <w:pPr>
        <w:pStyle w:val="ConsPlusNormal"/>
        <w:jc w:val="right"/>
        <w:rPr>
          <w:sz w:val="28"/>
          <w:szCs w:val="28"/>
        </w:rPr>
      </w:pPr>
    </w:p>
    <w:p w:rsidR="006F5D66" w:rsidRPr="006F5D66" w:rsidRDefault="006F5D66" w:rsidP="006F5D66">
      <w:pPr>
        <w:pStyle w:val="ConsPlusNormal"/>
        <w:jc w:val="both"/>
        <w:rPr>
          <w:sz w:val="28"/>
          <w:szCs w:val="28"/>
        </w:rPr>
      </w:pPr>
    </w:p>
    <w:p w:rsidR="00CC7FBF" w:rsidRPr="003773A4" w:rsidRDefault="00CC7FBF" w:rsidP="00CC7FB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bookmarkStart w:id="1" w:name="_Hlk50025357"/>
      <w:r w:rsidRPr="003773A4">
        <w:rPr>
          <w:sz w:val="28"/>
          <w:szCs w:val="28"/>
        </w:rPr>
        <w:t>Нормативы потребления коммунальной услуги по электроснабжению в жилых помещениях в многоквартирных домах, включающих общежития квартирного типа, общежития коридорного, гостиничного и секционного типов</w:t>
      </w:r>
    </w:p>
    <w:bookmarkEnd w:id="1"/>
    <w:p w:rsidR="00CC7FBF" w:rsidRDefault="00CC7FBF" w:rsidP="00CC7FB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tbl>
      <w:tblPr>
        <w:tblW w:w="946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134"/>
        <w:gridCol w:w="2097"/>
        <w:gridCol w:w="1985"/>
      </w:tblGrid>
      <w:tr w:rsidR="00CC7FBF" w:rsidRPr="00CC7FBF" w:rsidTr="00CC7FBF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DC2028" w:rsidRDefault="00CC7FBF" w:rsidP="001D2780">
            <w:pPr>
              <w:jc w:val="center"/>
              <w:rPr>
                <w:bCs/>
                <w:color w:val="000000"/>
                <w:szCs w:val="24"/>
              </w:rPr>
            </w:pPr>
            <w:bookmarkStart w:id="2" w:name="_Hlk50025375"/>
            <w:r w:rsidRPr="00DC2028">
              <w:rPr>
                <w:bCs/>
                <w:color w:val="000000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Cs/>
                <w:color w:val="000000"/>
                <w:szCs w:val="24"/>
              </w:rPr>
            </w:pPr>
            <w:r w:rsidRPr="00CC7FBF">
              <w:rPr>
                <w:bCs/>
                <w:color w:val="000000"/>
                <w:szCs w:val="24"/>
              </w:rPr>
              <w:t>Категория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Cs/>
                <w:color w:val="000000"/>
                <w:szCs w:val="24"/>
              </w:rPr>
            </w:pPr>
            <w:r w:rsidRPr="00CC7FBF">
              <w:rPr>
                <w:bCs/>
                <w:color w:val="000000"/>
                <w:szCs w:val="24"/>
              </w:rPr>
              <w:t>Единица измерения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FBF" w:rsidRPr="00CC7FBF" w:rsidRDefault="00CC7FBF" w:rsidP="001D2780">
            <w:pPr>
              <w:jc w:val="center"/>
              <w:rPr>
                <w:bCs/>
                <w:color w:val="000000"/>
                <w:szCs w:val="24"/>
              </w:rPr>
            </w:pPr>
            <w:r w:rsidRPr="00CC7FBF">
              <w:rPr>
                <w:bCs/>
                <w:color w:val="000000"/>
                <w:szCs w:val="24"/>
              </w:rPr>
              <w:t>Количество человек, проживающих в помещении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FBF" w:rsidRPr="00CC7FBF" w:rsidRDefault="00CC7FBF" w:rsidP="001D2780">
            <w:pPr>
              <w:jc w:val="center"/>
              <w:rPr>
                <w:bCs/>
                <w:color w:val="000000"/>
                <w:szCs w:val="24"/>
              </w:rPr>
            </w:pPr>
            <w:r w:rsidRPr="00CC7FBF">
              <w:rPr>
                <w:bCs/>
                <w:color w:val="000000"/>
                <w:szCs w:val="24"/>
              </w:rPr>
              <w:t>Норматив потребления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Общежития, не оборудованные в установленном порядке стационарными электроплитами для приготовления пищи,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proofErr w:type="spellStart"/>
            <w:r w:rsidRPr="00CC7FBF">
              <w:rPr>
                <w:color w:val="000000"/>
                <w:szCs w:val="24"/>
              </w:rPr>
              <w:t>кВт</w:t>
            </w:r>
            <w:r w:rsidRPr="00CC7FBF">
              <w:rPr>
                <w:szCs w:val="24"/>
              </w:rPr>
              <w:t>·</w:t>
            </w:r>
            <w:r w:rsidRPr="00CC7FBF">
              <w:rPr>
                <w:color w:val="000000"/>
                <w:szCs w:val="24"/>
              </w:rPr>
              <w:t>ч</w:t>
            </w:r>
            <w:proofErr w:type="spellEnd"/>
            <w:r w:rsidRPr="00CC7FBF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124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77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59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48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5 и более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42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Общежития, оборудованные в установленном порядке стационарными электроплитами для приготовления пищи и не оборудованные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proofErr w:type="spellStart"/>
            <w:r w:rsidRPr="00CC7FBF">
              <w:rPr>
                <w:color w:val="000000"/>
                <w:szCs w:val="24"/>
              </w:rPr>
              <w:t>кВт</w:t>
            </w:r>
            <w:r w:rsidRPr="00CC7FBF">
              <w:rPr>
                <w:szCs w:val="24"/>
              </w:rPr>
              <w:t>·</w:t>
            </w:r>
            <w:r w:rsidRPr="00CC7FBF">
              <w:rPr>
                <w:color w:val="000000"/>
                <w:szCs w:val="24"/>
              </w:rPr>
              <w:t>ч</w:t>
            </w:r>
            <w:proofErr w:type="spellEnd"/>
            <w:r w:rsidRPr="00CC7FBF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173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107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84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67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5 и более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59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Общежития,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proofErr w:type="spellStart"/>
            <w:r w:rsidRPr="00CC7FBF">
              <w:rPr>
                <w:color w:val="000000"/>
                <w:szCs w:val="24"/>
              </w:rPr>
              <w:t>кВт</w:t>
            </w:r>
            <w:r w:rsidRPr="00CC7FBF">
              <w:rPr>
                <w:szCs w:val="24"/>
              </w:rPr>
              <w:t>·</w:t>
            </w:r>
            <w:r w:rsidRPr="00CC7FBF">
              <w:rPr>
                <w:color w:val="000000"/>
                <w:szCs w:val="24"/>
              </w:rPr>
              <w:t>ч</w:t>
            </w:r>
            <w:proofErr w:type="spellEnd"/>
            <w:r w:rsidRPr="00CC7FBF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181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112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87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70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5 и более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61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Общежития,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proofErr w:type="spellStart"/>
            <w:r w:rsidRPr="00CC7FBF">
              <w:rPr>
                <w:color w:val="000000"/>
                <w:szCs w:val="24"/>
              </w:rPr>
              <w:t>кВт</w:t>
            </w:r>
            <w:r w:rsidRPr="00CC7FBF">
              <w:rPr>
                <w:szCs w:val="24"/>
              </w:rPr>
              <w:t>·</w:t>
            </w:r>
            <w:r w:rsidRPr="00CC7FBF">
              <w:rPr>
                <w:color w:val="000000"/>
                <w:szCs w:val="24"/>
              </w:rPr>
              <w:t>ч</w:t>
            </w:r>
            <w:proofErr w:type="spellEnd"/>
            <w:r w:rsidRPr="00CC7FBF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181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rPr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112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87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70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5 и более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61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lastRenderedPageBreak/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Общежития,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proofErr w:type="spellStart"/>
            <w:r w:rsidRPr="00CC7FBF">
              <w:rPr>
                <w:color w:val="000000"/>
                <w:szCs w:val="24"/>
              </w:rPr>
              <w:t>кВт</w:t>
            </w:r>
            <w:r w:rsidRPr="00CC7FBF">
              <w:rPr>
                <w:szCs w:val="24"/>
              </w:rPr>
              <w:t>·</w:t>
            </w:r>
            <w:r w:rsidRPr="00CC7FBF">
              <w:rPr>
                <w:color w:val="000000"/>
                <w:szCs w:val="24"/>
              </w:rPr>
              <w:t>ч</w:t>
            </w:r>
            <w:proofErr w:type="spellEnd"/>
            <w:r w:rsidRPr="00CC7FBF">
              <w:rPr>
                <w:color w:val="000000"/>
                <w:szCs w:val="24"/>
              </w:rPr>
              <w:t xml:space="preserve"> в месяц на человека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231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143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111</w:t>
            </w:r>
          </w:p>
        </w:tc>
      </w:tr>
      <w:tr w:rsidR="00CC7FBF" w:rsidRPr="00CC7FBF" w:rsidTr="00CC7FBF">
        <w:trPr>
          <w:trHeight w:val="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90</w:t>
            </w:r>
          </w:p>
        </w:tc>
      </w:tr>
      <w:tr w:rsidR="00CC7FBF" w:rsidRPr="00CC7FBF" w:rsidTr="00CC7FBF">
        <w:trPr>
          <w:trHeight w:val="3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5 и более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FBF" w:rsidRPr="00CC7FBF" w:rsidRDefault="00CC7FBF" w:rsidP="001D2780">
            <w:pPr>
              <w:jc w:val="center"/>
              <w:rPr>
                <w:color w:val="000000"/>
                <w:szCs w:val="24"/>
              </w:rPr>
            </w:pPr>
            <w:r w:rsidRPr="00CC7FBF">
              <w:rPr>
                <w:color w:val="000000"/>
                <w:szCs w:val="24"/>
              </w:rPr>
              <w:t>78</w:t>
            </w:r>
          </w:p>
        </w:tc>
      </w:tr>
      <w:bookmarkEnd w:id="2"/>
    </w:tbl>
    <w:p w:rsidR="00CC7FBF" w:rsidRDefault="00CC7FBF" w:rsidP="00CC7FB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C7FBF" w:rsidRDefault="00CC7FBF" w:rsidP="00CC7FBF">
      <w:pPr>
        <w:jc w:val="center"/>
        <w:rPr>
          <w:b/>
          <w:bCs/>
          <w:color w:val="000000"/>
          <w:sz w:val="28"/>
          <w:szCs w:val="24"/>
        </w:rPr>
      </w:pPr>
    </w:p>
    <w:p w:rsidR="00CC7FBF" w:rsidRDefault="00CC7FBF" w:rsidP="00CC7FBF">
      <w:pPr>
        <w:jc w:val="center"/>
        <w:rPr>
          <w:b/>
          <w:bCs/>
          <w:color w:val="000000"/>
          <w:sz w:val="28"/>
          <w:szCs w:val="24"/>
        </w:rPr>
      </w:pPr>
    </w:p>
    <w:p w:rsidR="00CC7FBF" w:rsidRDefault="00CC7FBF" w:rsidP="00CC7FBF">
      <w:pPr>
        <w:jc w:val="center"/>
        <w:rPr>
          <w:b/>
          <w:bCs/>
          <w:color w:val="000000"/>
          <w:sz w:val="28"/>
          <w:szCs w:val="24"/>
        </w:rPr>
      </w:pPr>
    </w:p>
    <w:p w:rsidR="00CC7FBF" w:rsidRDefault="00CC7FBF" w:rsidP="00CC7FBF">
      <w:pPr>
        <w:jc w:val="center"/>
        <w:rPr>
          <w:b/>
          <w:bCs/>
          <w:color w:val="000000"/>
          <w:sz w:val="28"/>
          <w:szCs w:val="24"/>
        </w:rPr>
      </w:pPr>
    </w:p>
    <w:p w:rsidR="00CC7FBF" w:rsidRDefault="00CC7FBF" w:rsidP="00CC7FBF">
      <w:pPr>
        <w:jc w:val="center"/>
        <w:rPr>
          <w:b/>
          <w:bCs/>
          <w:color w:val="000000"/>
          <w:sz w:val="28"/>
          <w:szCs w:val="24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3773A4" w:rsidRDefault="003773A4" w:rsidP="00CC7FBF">
      <w:pPr>
        <w:pStyle w:val="ConsPlusNormal"/>
        <w:ind w:left="5670"/>
        <w:outlineLvl w:val="0"/>
        <w:rPr>
          <w:sz w:val="28"/>
          <w:szCs w:val="28"/>
        </w:rPr>
      </w:pPr>
    </w:p>
    <w:p w:rsidR="00CC7FBF" w:rsidRPr="006F5D66" w:rsidRDefault="00CC7FBF" w:rsidP="00CC7FBF">
      <w:pPr>
        <w:pStyle w:val="ConsPlusNormal"/>
        <w:ind w:left="5670"/>
        <w:outlineLvl w:val="0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Утверждены</w:t>
      </w:r>
    </w:p>
    <w:p w:rsidR="00CC7FBF" w:rsidRDefault="00CC7FBF" w:rsidP="00CC7FBF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Министерства строительства,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архитектуры и жилищно-</w:t>
      </w:r>
      <w:r>
        <w:rPr>
          <w:sz w:val="28"/>
          <w:szCs w:val="28"/>
        </w:rPr>
        <w:t>к</w:t>
      </w:r>
      <w:r w:rsidRPr="006F5D66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хозяйства Республики </w:t>
      </w:r>
      <w:r>
        <w:rPr>
          <w:sz w:val="28"/>
          <w:szCs w:val="28"/>
        </w:rPr>
        <w:t>Т</w:t>
      </w:r>
      <w:r w:rsidRPr="006F5D66">
        <w:rPr>
          <w:sz w:val="28"/>
          <w:szCs w:val="28"/>
        </w:rPr>
        <w:t>атарстан</w:t>
      </w:r>
    </w:p>
    <w:p w:rsidR="00CC7FBF" w:rsidRPr="006F5D66" w:rsidRDefault="00CC7FBF" w:rsidP="00CC7FBF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от________________№_______</w:t>
      </w:r>
    </w:p>
    <w:p w:rsidR="00CC7FBF" w:rsidRPr="006F5D66" w:rsidRDefault="00CC7FBF" w:rsidP="00CC7FBF">
      <w:pPr>
        <w:pStyle w:val="ConsPlusNormal"/>
        <w:jc w:val="right"/>
        <w:rPr>
          <w:sz w:val="28"/>
          <w:szCs w:val="28"/>
        </w:rPr>
      </w:pPr>
    </w:p>
    <w:p w:rsidR="00CC7FBF" w:rsidRPr="006F5D66" w:rsidRDefault="00CC7FBF" w:rsidP="00CC7FBF">
      <w:pPr>
        <w:pStyle w:val="ConsPlusNormal"/>
        <w:jc w:val="both"/>
        <w:rPr>
          <w:sz w:val="28"/>
          <w:szCs w:val="28"/>
        </w:rPr>
      </w:pPr>
    </w:p>
    <w:p w:rsidR="00CC7FBF" w:rsidRDefault="00CC7FBF" w:rsidP="00CC7FBF">
      <w:pPr>
        <w:jc w:val="center"/>
        <w:rPr>
          <w:b/>
          <w:bCs/>
          <w:color w:val="000000"/>
          <w:sz w:val="28"/>
          <w:szCs w:val="24"/>
        </w:rPr>
      </w:pPr>
    </w:p>
    <w:p w:rsidR="00CC7FBF" w:rsidRPr="00CC7FBF" w:rsidRDefault="00CC7FBF" w:rsidP="00CC7FBF">
      <w:pPr>
        <w:jc w:val="center"/>
        <w:rPr>
          <w:bCs/>
          <w:color w:val="000000"/>
          <w:sz w:val="28"/>
        </w:rPr>
      </w:pPr>
      <w:r w:rsidRPr="00CC7FBF">
        <w:rPr>
          <w:bCs/>
          <w:color w:val="000000"/>
          <w:sz w:val="28"/>
          <w:szCs w:val="24"/>
        </w:rPr>
        <w:t>Н</w:t>
      </w:r>
      <w:r w:rsidRPr="00CC7FBF">
        <w:rPr>
          <w:bCs/>
          <w:color w:val="000000"/>
          <w:sz w:val="28"/>
        </w:rPr>
        <w:t>ормативы потребления коммунальной услуги по электроснабжению при использовании надворных построек, расположенных на земельном участке</w:t>
      </w:r>
    </w:p>
    <w:p w:rsidR="00CC7FBF" w:rsidRPr="00CC7FBF" w:rsidRDefault="00CC7FBF" w:rsidP="00CC7FBF">
      <w:pPr>
        <w:autoSpaceDE w:val="0"/>
        <w:autoSpaceDN w:val="0"/>
        <w:adjustRightInd w:val="0"/>
        <w:ind w:firstLine="720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1328"/>
        <w:gridCol w:w="1715"/>
        <w:gridCol w:w="1715"/>
        <w:gridCol w:w="1095"/>
        <w:gridCol w:w="1134"/>
      </w:tblGrid>
      <w:tr w:rsidR="00CC7FBF" w:rsidTr="001D2780">
        <w:tc>
          <w:tcPr>
            <w:tcW w:w="2784" w:type="dxa"/>
            <w:vMerge w:val="restart"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Направление использования коммунального ресурса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Единица измерения</w:t>
            </w:r>
          </w:p>
        </w:tc>
        <w:tc>
          <w:tcPr>
            <w:tcW w:w="5441" w:type="dxa"/>
            <w:gridSpan w:val="4"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Норматив потребления</w:t>
            </w:r>
          </w:p>
        </w:tc>
      </w:tr>
      <w:tr w:rsidR="00CC7FBF" w:rsidTr="001D2780">
        <w:tc>
          <w:tcPr>
            <w:tcW w:w="2784" w:type="dxa"/>
            <w:vMerge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071" w:type="dxa"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Коровы, лошади</w:t>
            </w:r>
          </w:p>
        </w:tc>
        <w:tc>
          <w:tcPr>
            <w:tcW w:w="1468" w:type="dxa"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Свиньи</w:t>
            </w:r>
          </w:p>
        </w:tc>
        <w:tc>
          <w:tcPr>
            <w:tcW w:w="1446" w:type="dxa"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Овцы, козы</w:t>
            </w:r>
          </w:p>
        </w:tc>
        <w:tc>
          <w:tcPr>
            <w:tcW w:w="1456" w:type="dxa"/>
            <w:shd w:val="clear" w:color="auto" w:fill="auto"/>
          </w:tcPr>
          <w:p w:rsidR="00CC7FBF" w:rsidRPr="00651646" w:rsidRDefault="00CC7FBF" w:rsidP="00CC7FBF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Птицы</w:t>
            </w:r>
          </w:p>
        </w:tc>
      </w:tr>
      <w:tr w:rsidR="00CC7FBF" w:rsidTr="001D2780">
        <w:tc>
          <w:tcPr>
            <w:tcW w:w="2784" w:type="dxa"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rPr>
                <w:noProof/>
              </w:rPr>
            </w:pPr>
            <w:r w:rsidRPr="00651646">
              <w:rPr>
                <w:noProof/>
              </w:rPr>
              <w:t>Освещение в целях содержания сельскохозяйственных животных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</w:pPr>
          </w:p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</w:pPr>
          </w:p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proofErr w:type="spellStart"/>
            <w:r w:rsidRPr="00651646">
              <w:t>кВт·ч</w:t>
            </w:r>
            <w:proofErr w:type="spellEnd"/>
            <w:r w:rsidRPr="00651646">
              <w:t xml:space="preserve"> в месяц на 1 голову животного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0,83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0,83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0,17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0,33</w:t>
            </w:r>
          </w:p>
        </w:tc>
      </w:tr>
      <w:tr w:rsidR="00CC7FBF" w:rsidTr="001D2780">
        <w:tc>
          <w:tcPr>
            <w:tcW w:w="2784" w:type="dxa"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</w:pPr>
            <w:r w:rsidRPr="00651646">
              <w:t>Приготовление пищи и подогрев воды для сельскохозяйственных животных</w:t>
            </w:r>
          </w:p>
        </w:tc>
        <w:tc>
          <w:tcPr>
            <w:tcW w:w="1345" w:type="dxa"/>
            <w:vMerge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5,58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5,75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-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-</w:t>
            </w:r>
          </w:p>
        </w:tc>
      </w:tr>
      <w:tr w:rsidR="00CC7FBF" w:rsidTr="001D2780">
        <w:tc>
          <w:tcPr>
            <w:tcW w:w="2784" w:type="dxa"/>
            <w:vMerge w:val="restart"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</w:pPr>
            <w:r w:rsidRPr="00651646">
              <w:rPr>
                <w:noProof/>
              </w:rPr>
              <w:t>Направление использования коммунального ресурса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Единица измерения</w:t>
            </w:r>
          </w:p>
        </w:tc>
        <w:tc>
          <w:tcPr>
            <w:tcW w:w="5441" w:type="dxa"/>
            <w:gridSpan w:val="4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Норматив потребления</w:t>
            </w:r>
          </w:p>
        </w:tc>
      </w:tr>
      <w:tr w:rsidR="00CC7FBF" w:rsidTr="001D2780">
        <w:tc>
          <w:tcPr>
            <w:tcW w:w="2784" w:type="dxa"/>
            <w:vMerge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</w:pPr>
          </w:p>
        </w:tc>
        <w:tc>
          <w:tcPr>
            <w:tcW w:w="1345" w:type="dxa"/>
            <w:vMerge/>
            <w:shd w:val="clear" w:color="auto" w:fill="auto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Баня без электрической печи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Баня с электрической печью</w:t>
            </w:r>
          </w:p>
        </w:tc>
        <w:tc>
          <w:tcPr>
            <w:tcW w:w="2902" w:type="dxa"/>
            <w:gridSpan w:val="2"/>
            <w:shd w:val="clear" w:color="auto" w:fill="auto"/>
            <w:vAlign w:val="center"/>
          </w:tcPr>
          <w:p w:rsidR="00CC7FBF" w:rsidRPr="00651646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651646">
              <w:rPr>
                <w:noProof/>
              </w:rPr>
              <w:t>Гараж</w:t>
            </w:r>
          </w:p>
        </w:tc>
      </w:tr>
      <w:tr w:rsidR="00CC7FBF" w:rsidTr="001D2780"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</w:tcPr>
          <w:p w:rsidR="00CC7FBF" w:rsidRPr="00E86F6F" w:rsidRDefault="00CC7FBF" w:rsidP="001D2780">
            <w:pPr>
              <w:autoSpaceDE w:val="0"/>
              <w:autoSpaceDN w:val="0"/>
              <w:adjustRightInd w:val="0"/>
            </w:pPr>
            <w:r w:rsidRPr="00E86F6F">
              <w:t>Освещение иных надворных построек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CC7FBF" w:rsidRPr="00E86F6F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proofErr w:type="spellStart"/>
            <w:r w:rsidRPr="00E86F6F">
              <w:t>кВт·ч</w:t>
            </w:r>
            <w:proofErr w:type="spellEnd"/>
            <w:r w:rsidRPr="00E86F6F">
              <w:t xml:space="preserve"> в месяц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FBF" w:rsidRPr="00E86F6F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E86F6F">
              <w:rPr>
                <w:noProof/>
              </w:rPr>
              <w:t>1,92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FBF" w:rsidRPr="00E86F6F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E86F6F">
              <w:rPr>
                <w:noProof/>
              </w:rPr>
              <w:t>109,92</w:t>
            </w:r>
          </w:p>
        </w:tc>
        <w:tc>
          <w:tcPr>
            <w:tcW w:w="29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7FBF" w:rsidRPr="00E86F6F" w:rsidRDefault="00CC7FBF" w:rsidP="001D2780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E86F6F">
              <w:rPr>
                <w:noProof/>
              </w:rPr>
              <w:t>2,88</w:t>
            </w:r>
          </w:p>
        </w:tc>
      </w:tr>
    </w:tbl>
    <w:p w:rsidR="006F5D66" w:rsidRDefault="006F5D66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Pr="00DC2028" w:rsidRDefault="00CC7FBF" w:rsidP="00D24375">
      <w:pPr>
        <w:pStyle w:val="2"/>
        <w:tabs>
          <w:tab w:val="left" w:pos="1134"/>
        </w:tabs>
        <w:rPr>
          <w:sz w:val="28"/>
          <w:szCs w:val="28"/>
          <w:lang w:val="en-US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Default="00CC7FBF" w:rsidP="00D24375">
      <w:pPr>
        <w:pStyle w:val="2"/>
        <w:tabs>
          <w:tab w:val="left" w:pos="1134"/>
        </w:tabs>
        <w:rPr>
          <w:sz w:val="28"/>
          <w:szCs w:val="28"/>
        </w:rPr>
      </w:pPr>
    </w:p>
    <w:p w:rsidR="00CC7FBF" w:rsidRPr="006F5D66" w:rsidRDefault="00CC7FBF" w:rsidP="00CC7FBF">
      <w:pPr>
        <w:pStyle w:val="ConsPlusNormal"/>
        <w:ind w:left="5670"/>
        <w:outlineLvl w:val="0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Утверждены</w:t>
      </w:r>
    </w:p>
    <w:p w:rsidR="00CC7FBF" w:rsidRDefault="00CC7FBF" w:rsidP="00CC7FBF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Министерства строительства,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архитектуры и жилищно-</w:t>
      </w:r>
      <w:r>
        <w:rPr>
          <w:sz w:val="28"/>
          <w:szCs w:val="28"/>
        </w:rPr>
        <w:t>к</w:t>
      </w:r>
      <w:r w:rsidRPr="006F5D66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хозяйства Республики </w:t>
      </w:r>
      <w:r>
        <w:rPr>
          <w:sz w:val="28"/>
          <w:szCs w:val="28"/>
        </w:rPr>
        <w:t>Т</w:t>
      </w:r>
      <w:r w:rsidRPr="006F5D66">
        <w:rPr>
          <w:sz w:val="28"/>
          <w:szCs w:val="28"/>
        </w:rPr>
        <w:t>атарстан</w:t>
      </w:r>
    </w:p>
    <w:p w:rsidR="00CC7FBF" w:rsidRDefault="00CC7FBF" w:rsidP="00CC7FBF">
      <w:pPr>
        <w:pStyle w:val="2"/>
        <w:tabs>
          <w:tab w:val="left" w:pos="1134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от________________№_______</w:t>
      </w:r>
    </w:p>
    <w:p w:rsidR="00CC7FBF" w:rsidRDefault="00CC7FBF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662436" w:rsidRDefault="00662436" w:rsidP="0066243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62436" w:rsidRDefault="00662436" w:rsidP="0066243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430F6" w:rsidRDefault="00CC7FBF" w:rsidP="0066243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C7FBF">
        <w:rPr>
          <w:sz w:val="28"/>
          <w:szCs w:val="28"/>
        </w:rPr>
        <w:t xml:space="preserve">Норматив потребления коммунальной услуги по электроснабжению </w:t>
      </w:r>
    </w:p>
    <w:p w:rsidR="00CC7FBF" w:rsidRDefault="00CC7FBF" w:rsidP="0066243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C7FBF">
        <w:rPr>
          <w:sz w:val="28"/>
          <w:szCs w:val="28"/>
        </w:rPr>
        <w:t>для домов с электроотопительными установками</w:t>
      </w:r>
    </w:p>
    <w:p w:rsidR="00DC2028" w:rsidRDefault="00DC2028" w:rsidP="00662436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62436" w:rsidRDefault="00662436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812"/>
        <w:gridCol w:w="1701"/>
        <w:gridCol w:w="2126"/>
      </w:tblGrid>
      <w:tr w:rsidR="00DC2028" w:rsidRPr="00CC7FBF" w:rsidTr="00DC2028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028" w:rsidRDefault="00DC2028" w:rsidP="006F67D5">
            <w:pPr>
              <w:autoSpaceDE w:val="0"/>
              <w:autoSpaceDN w:val="0"/>
              <w:adjustRightInd w:val="0"/>
              <w:jc w:val="center"/>
              <w:rPr>
                <w:noProof/>
                <w:szCs w:val="24"/>
              </w:rPr>
            </w:pPr>
          </w:p>
          <w:p w:rsidR="00DC2028" w:rsidRDefault="00DC2028" w:rsidP="006F67D5">
            <w:pPr>
              <w:autoSpaceDE w:val="0"/>
              <w:autoSpaceDN w:val="0"/>
              <w:adjustRightInd w:val="0"/>
              <w:jc w:val="center"/>
              <w:rPr>
                <w:noProof/>
                <w:szCs w:val="24"/>
              </w:rPr>
            </w:pPr>
            <w:r w:rsidRPr="00DC2028">
              <w:rPr>
                <w:noProof/>
                <w:szCs w:val="24"/>
              </w:rPr>
              <w:t>Направление использования коммунального ресурса</w:t>
            </w:r>
          </w:p>
          <w:p w:rsidR="00DC2028" w:rsidRPr="00DC2028" w:rsidRDefault="00DC2028" w:rsidP="006F67D5">
            <w:pPr>
              <w:autoSpaceDE w:val="0"/>
              <w:autoSpaceDN w:val="0"/>
              <w:adjustRightInd w:val="0"/>
              <w:jc w:val="center"/>
              <w:rPr>
                <w:noProof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Default="00DC2028" w:rsidP="00CC7FBF">
            <w:pPr>
              <w:jc w:val="center"/>
              <w:rPr>
                <w:noProof/>
                <w:szCs w:val="24"/>
              </w:rPr>
            </w:pPr>
          </w:p>
          <w:p w:rsidR="00DC2028" w:rsidRPr="00DC2028" w:rsidRDefault="00DC2028" w:rsidP="00CC7FBF">
            <w:pPr>
              <w:jc w:val="center"/>
              <w:rPr>
                <w:bCs/>
                <w:color w:val="000000"/>
                <w:szCs w:val="24"/>
              </w:rPr>
            </w:pPr>
            <w:r w:rsidRPr="00DC2028">
              <w:rPr>
                <w:noProof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028" w:rsidRDefault="00DC2028" w:rsidP="00CC7FBF">
            <w:pPr>
              <w:jc w:val="center"/>
              <w:rPr>
                <w:bCs/>
                <w:color w:val="000000"/>
                <w:szCs w:val="24"/>
              </w:rPr>
            </w:pPr>
          </w:p>
          <w:p w:rsidR="00DC2028" w:rsidRPr="00DC2028" w:rsidRDefault="00DC2028" w:rsidP="00CC7FBF">
            <w:pPr>
              <w:jc w:val="center"/>
              <w:rPr>
                <w:bCs/>
                <w:color w:val="000000"/>
                <w:szCs w:val="24"/>
              </w:rPr>
            </w:pPr>
            <w:r w:rsidRPr="00DC2028">
              <w:rPr>
                <w:bCs/>
                <w:color w:val="000000"/>
                <w:szCs w:val="24"/>
              </w:rPr>
              <w:t>Норматив потребления</w:t>
            </w:r>
          </w:p>
        </w:tc>
      </w:tr>
      <w:tr w:rsidR="00DC2028" w:rsidRPr="00CC7FBF" w:rsidTr="00DC2028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028" w:rsidRDefault="00DC2028" w:rsidP="00DC2028">
            <w:pPr>
              <w:rPr>
                <w:bCs/>
                <w:color w:val="000000"/>
                <w:szCs w:val="24"/>
              </w:rPr>
            </w:pPr>
          </w:p>
          <w:p w:rsidR="00DC2028" w:rsidRDefault="00DC2028" w:rsidP="00DC2028">
            <w:pPr>
              <w:rPr>
                <w:color w:val="000000"/>
                <w:szCs w:val="24"/>
              </w:rPr>
            </w:pPr>
            <w:r w:rsidRPr="00DC2028">
              <w:rPr>
                <w:bCs/>
                <w:color w:val="000000"/>
                <w:szCs w:val="24"/>
              </w:rPr>
              <w:t>Норматив потребления электроэнергии на отопление</w:t>
            </w:r>
            <w:r w:rsidRPr="00DC2028">
              <w:rPr>
                <w:color w:val="000000"/>
                <w:szCs w:val="24"/>
              </w:rPr>
              <w:t xml:space="preserve"> (в отопительный период 8 месяцев)</w:t>
            </w:r>
          </w:p>
          <w:p w:rsidR="00DC2028" w:rsidRDefault="00DC2028" w:rsidP="006F67D5">
            <w:pPr>
              <w:rPr>
                <w:bCs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028" w:rsidRDefault="00DC2028" w:rsidP="00CC7FBF">
            <w:pPr>
              <w:jc w:val="center"/>
              <w:rPr>
                <w:bCs/>
                <w:color w:val="000000"/>
                <w:szCs w:val="24"/>
              </w:rPr>
            </w:pPr>
          </w:p>
          <w:p w:rsidR="00DC2028" w:rsidRPr="00DC2028" w:rsidRDefault="00DC2028" w:rsidP="00CC7FBF">
            <w:pPr>
              <w:jc w:val="center"/>
              <w:rPr>
                <w:bCs/>
                <w:color w:val="000000"/>
                <w:szCs w:val="24"/>
              </w:rPr>
            </w:pPr>
            <w:proofErr w:type="spellStart"/>
            <w:r w:rsidRPr="00DC2028">
              <w:rPr>
                <w:bCs/>
                <w:color w:val="000000"/>
                <w:szCs w:val="24"/>
              </w:rPr>
              <w:t>кВтч</w:t>
            </w:r>
            <w:proofErr w:type="spellEnd"/>
            <w:r w:rsidRPr="00DC2028">
              <w:rPr>
                <w:bCs/>
                <w:color w:val="000000"/>
                <w:szCs w:val="24"/>
              </w:rPr>
              <w:t>/м2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028" w:rsidRPr="00DC2028" w:rsidRDefault="00DC2028" w:rsidP="00CC7FBF">
            <w:pPr>
              <w:jc w:val="center"/>
              <w:rPr>
                <w:bCs/>
                <w:color w:val="000000"/>
                <w:szCs w:val="24"/>
              </w:rPr>
            </w:pPr>
            <w:r w:rsidRPr="00DC2028">
              <w:rPr>
                <w:bCs/>
                <w:color w:val="000000"/>
                <w:szCs w:val="24"/>
              </w:rPr>
              <w:t>27,13</w:t>
            </w:r>
          </w:p>
        </w:tc>
      </w:tr>
    </w:tbl>
    <w:p w:rsidR="00CC7FBF" w:rsidRDefault="00CC7FBF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DC2028" w:rsidRDefault="00DC2028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Pr="006F5D66" w:rsidRDefault="0085017D" w:rsidP="0085017D">
      <w:pPr>
        <w:pStyle w:val="ConsPlusNormal"/>
        <w:ind w:left="5670"/>
        <w:outlineLvl w:val="0"/>
        <w:rPr>
          <w:sz w:val="28"/>
          <w:szCs w:val="28"/>
        </w:rPr>
      </w:pPr>
      <w:r w:rsidRPr="006F5D66">
        <w:rPr>
          <w:sz w:val="28"/>
          <w:szCs w:val="28"/>
        </w:rPr>
        <w:lastRenderedPageBreak/>
        <w:t>Утверждены</w:t>
      </w:r>
    </w:p>
    <w:p w:rsidR="0085017D" w:rsidRDefault="0085017D" w:rsidP="0085017D">
      <w:pPr>
        <w:pStyle w:val="ConsPlusNormal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Pr="006F5D66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Министерства строительства,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>архитектуры и жилищно-</w:t>
      </w:r>
      <w:r>
        <w:rPr>
          <w:sz w:val="28"/>
          <w:szCs w:val="28"/>
        </w:rPr>
        <w:t>к</w:t>
      </w:r>
      <w:r w:rsidRPr="006F5D66">
        <w:rPr>
          <w:sz w:val="28"/>
          <w:szCs w:val="28"/>
        </w:rPr>
        <w:t>оммунального</w:t>
      </w:r>
      <w:r>
        <w:rPr>
          <w:sz w:val="28"/>
          <w:szCs w:val="28"/>
        </w:rPr>
        <w:t xml:space="preserve"> </w:t>
      </w:r>
      <w:r w:rsidRPr="006F5D66">
        <w:rPr>
          <w:sz w:val="28"/>
          <w:szCs w:val="28"/>
        </w:rPr>
        <w:t xml:space="preserve">хозяйства Республики </w:t>
      </w:r>
      <w:r>
        <w:rPr>
          <w:sz w:val="28"/>
          <w:szCs w:val="28"/>
        </w:rPr>
        <w:t>Т</w:t>
      </w:r>
      <w:r w:rsidRPr="006F5D66">
        <w:rPr>
          <w:sz w:val="28"/>
          <w:szCs w:val="28"/>
        </w:rPr>
        <w:t>атарстан</w:t>
      </w:r>
    </w:p>
    <w:p w:rsidR="0085017D" w:rsidRDefault="0085017D" w:rsidP="0085017D">
      <w:pPr>
        <w:pStyle w:val="2"/>
        <w:tabs>
          <w:tab w:val="left" w:pos="1134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от________________№_______</w:t>
      </w: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DC2028" w:rsidRDefault="00DC2028" w:rsidP="0085017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85017D" w:rsidRPr="00F82100" w:rsidRDefault="0085017D" w:rsidP="0085017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8"/>
          <w:szCs w:val="18"/>
        </w:rPr>
      </w:pPr>
      <w:r w:rsidRPr="00F82100">
        <w:rPr>
          <w:sz w:val="28"/>
          <w:szCs w:val="28"/>
        </w:rPr>
        <w:t>Нормативы потребления электрической энергии в целях содержания общего имущества в многоквартирном доме</w:t>
      </w:r>
      <w:r w:rsidRPr="00F82100">
        <w:rPr>
          <w:sz w:val="28"/>
          <w:szCs w:val="28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1418"/>
        <w:gridCol w:w="1665"/>
      </w:tblGrid>
      <w:tr w:rsidR="0085017D" w:rsidRPr="00F82100" w:rsidTr="001D2780">
        <w:trPr>
          <w:jc w:val="center"/>
        </w:trPr>
        <w:tc>
          <w:tcPr>
            <w:tcW w:w="534" w:type="dxa"/>
            <w:vAlign w:val="center"/>
          </w:tcPr>
          <w:p w:rsidR="0085017D" w:rsidRPr="00F82100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bookmarkStart w:id="3" w:name="_Hlk50397576"/>
            <w:r w:rsidRPr="00F82100">
              <w:rPr>
                <w:szCs w:val="24"/>
              </w:rPr>
              <w:t>№ п/п</w:t>
            </w:r>
            <w:r w:rsidRPr="00F82100">
              <w:rPr>
                <w:szCs w:val="24"/>
              </w:rPr>
              <w:br/>
            </w:r>
          </w:p>
        </w:tc>
        <w:tc>
          <w:tcPr>
            <w:tcW w:w="2976" w:type="dxa"/>
            <w:vAlign w:val="center"/>
          </w:tcPr>
          <w:p w:rsidR="0085017D" w:rsidRPr="00F82100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100">
              <w:rPr>
                <w:spacing w:val="2"/>
                <w:szCs w:val="24"/>
                <w:shd w:val="clear" w:color="auto" w:fill="FFFFFF"/>
              </w:rPr>
              <w:t>Категория многоквартирных домов</w:t>
            </w:r>
          </w:p>
        </w:tc>
        <w:tc>
          <w:tcPr>
            <w:tcW w:w="2977" w:type="dxa"/>
            <w:vAlign w:val="center"/>
          </w:tcPr>
          <w:p w:rsidR="0085017D" w:rsidRPr="00F82100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100">
              <w:rPr>
                <w:spacing w:val="2"/>
                <w:szCs w:val="24"/>
                <w:shd w:val="clear" w:color="auto" w:fill="FFFFFF"/>
              </w:rPr>
              <w:t>Группы оборудования, являющегося общим имуществом многоквартирного дома &lt;1&gt;</w:t>
            </w:r>
          </w:p>
        </w:tc>
        <w:tc>
          <w:tcPr>
            <w:tcW w:w="1418" w:type="dxa"/>
            <w:vAlign w:val="center"/>
          </w:tcPr>
          <w:p w:rsidR="0085017D" w:rsidRPr="00F82100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100">
              <w:rPr>
                <w:spacing w:val="2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1665" w:type="dxa"/>
            <w:vAlign w:val="center"/>
          </w:tcPr>
          <w:p w:rsidR="0085017D" w:rsidRPr="00F82100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100">
              <w:rPr>
                <w:spacing w:val="2"/>
                <w:szCs w:val="24"/>
                <w:shd w:val="clear" w:color="auto" w:fill="FFFFFF"/>
              </w:rPr>
              <w:t>Нормативы потребления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2</w:t>
            </w:r>
          </w:p>
        </w:tc>
        <w:tc>
          <w:tcPr>
            <w:tcW w:w="2977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4</w:t>
            </w:r>
          </w:p>
        </w:tc>
        <w:tc>
          <w:tcPr>
            <w:tcW w:w="1665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1</w:t>
            </w: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977" w:type="dxa"/>
            <w:vAlign w:val="center"/>
          </w:tcPr>
          <w:p w:rsidR="0085017D" w:rsidRPr="001D2780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0,069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0,280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0,425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0,108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0,320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lastRenderedPageBreak/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lastRenderedPageBreak/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</w:t>
            </w:r>
            <w:r w:rsidRPr="00EC7D2D">
              <w:rPr>
                <w:szCs w:val="24"/>
              </w:rPr>
              <w:lastRenderedPageBreak/>
              <w:t>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0,466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насосное оборудование (1 насос)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0,269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насосное оборудование (1 насос)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0,482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насосное оборудование (1 насос)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0,626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насосное оборудование (2 насоса)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0,332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насосное оборудование (2 насоса)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0,543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</w:t>
            </w:r>
            <w:r w:rsidRPr="00EC7D2D">
              <w:rPr>
                <w:szCs w:val="24"/>
              </w:rPr>
              <w:lastRenderedPageBreak/>
              <w:t>расположенные на фасаде многоквартирного дома и запитанные от домовых сетей, мощностью свыше 60 Вт, насосное оборудование (2 насоса)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lastRenderedPageBreak/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0,689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насосное оборудование (3 и более насоса)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0,453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насосное оборудование (3 и более насоса)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0,662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насосное оборудование (3 и более насоса)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0,809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2</w:t>
            </w: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0,611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0,820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</w:t>
            </w:r>
            <w:r w:rsidRPr="00EC7D2D">
              <w:rPr>
                <w:szCs w:val="24"/>
              </w:rPr>
              <w:lastRenderedPageBreak/>
              <w:t>территории, расположенные на фасаде многоквартирного дома и запитанные от домовых сетей, мощностью свыше 60 Вт,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lastRenderedPageBreak/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0,965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насосное оборудование (1 насос),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0,774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насосное оборудование (1 насос),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0,984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насосное оборудование (1 насос),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1,125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насосное оборудование (2 насоса),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0,836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насосное оборудование (2 насоса), силовое оборудование </w:t>
            </w:r>
            <w:r w:rsidRPr="00EC7D2D">
              <w:rPr>
                <w:szCs w:val="24"/>
              </w:rPr>
              <w:lastRenderedPageBreak/>
              <w:t>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lastRenderedPageBreak/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1,045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насосное оборудование (2 насоса),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1,189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насосное оборудование (3 и более насоса),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0,953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насосное оборудование (3 и более насоса),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1,164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насосное оборудование (3 и более насоса),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1,307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3</w:t>
            </w: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Многоквартирные дома, не оборудованные лифтами и оборудованные электроотопительными и (или) </w:t>
            </w:r>
            <w:r w:rsidRPr="00EC7D2D">
              <w:rPr>
                <w:szCs w:val="24"/>
              </w:rPr>
              <w:lastRenderedPageBreak/>
              <w:t>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lastRenderedPageBreak/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электроотопительные </w:t>
            </w:r>
            <w:r w:rsidRPr="00EC7D2D">
              <w:rPr>
                <w:szCs w:val="24"/>
              </w:rPr>
              <w:lastRenderedPageBreak/>
              <w:t>установки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lastRenderedPageBreak/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1,971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электроотопительные установки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2,183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электроотопительные установки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2,325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Многоквартирные дома, оборудованные лифтами и оборудованные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электроотопительные установки,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2,472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электроотопительные установки,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2,681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</w:t>
            </w:r>
            <w:r w:rsidRPr="00EC7D2D">
              <w:rPr>
                <w:szCs w:val="24"/>
              </w:rPr>
              <w:lastRenderedPageBreak/>
              <w:t>электроотопительные установки,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lastRenderedPageBreak/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2,825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lastRenderedPageBreak/>
              <w:t>5</w:t>
            </w: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Многоквартирные дома, не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электроотопительные установки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0,109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электроотопительные установки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0,323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электроотопительные установки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0,465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6</w:t>
            </w: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>Многоквартирные дома, оборудованные лифтами и оборудованные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&lt;2&gt;, электроотопительные установки,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0,613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&lt;3&gt;, электроотопительные установки,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0,823</w:t>
            </w:r>
          </w:p>
        </w:tc>
      </w:tr>
      <w:tr w:rsidR="0085017D" w:rsidRPr="00EC7D2D" w:rsidTr="001D2780">
        <w:trPr>
          <w:jc w:val="center"/>
        </w:trPr>
        <w:tc>
          <w:tcPr>
            <w:tcW w:w="534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  <w:tc>
          <w:tcPr>
            <w:tcW w:w="2976" w:type="dxa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C7D2D">
              <w:rPr>
                <w:szCs w:val="24"/>
              </w:rPr>
              <w:t xml:space="preserve">Осветительные установки подъездного и </w:t>
            </w:r>
            <w:proofErr w:type="spellStart"/>
            <w:r w:rsidRPr="00EC7D2D">
              <w:rPr>
                <w:szCs w:val="24"/>
              </w:rPr>
              <w:t>надподъездного</w:t>
            </w:r>
            <w:proofErr w:type="spellEnd"/>
            <w:r w:rsidRPr="00EC7D2D">
              <w:rPr>
                <w:szCs w:val="24"/>
              </w:rPr>
              <w:t xml:space="preserve"> освещения &lt;3&gt; и лампы освещения придомовой территории, расположенные на фасаде многоквартирного дома и запитанные от домовых сетей, мощностью свыше 60 Вт, электроотопительные установки, силовое оборудование лифтов и иное оборудование &lt;4&gt;</w:t>
            </w:r>
          </w:p>
        </w:tc>
        <w:tc>
          <w:tcPr>
            <w:tcW w:w="1418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EC7D2D">
              <w:rPr>
                <w:szCs w:val="24"/>
              </w:rPr>
              <w:t>кВт.ч</w:t>
            </w:r>
            <w:proofErr w:type="spellEnd"/>
            <w:r w:rsidRPr="00EC7D2D">
              <w:rPr>
                <w:szCs w:val="24"/>
              </w:rPr>
              <w:t xml:space="preserve"> в месяц на кв. метр</w:t>
            </w:r>
          </w:p>
        </w:tc>
        <w:tc>
          <w:tcPr>
            <w:tcW w:w="1665" w:type="dxa"/>
            <w:vAlign w:val="center"/>
          </w:tcPr>
          <w:p w:rsidR="0085017D" w:rsidRPr="00EC7D2D" w:rsidRDefault="0085017D" w:rsidP="001D27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0,964</w:t>
            </w:r>
          </w:p>
        </w:tc>
      </w:tr>
      <w:bookmarkEnd w:id="3"/>
    </w:tbl>
    <w:p w:rsidR="0085017D" w:rsidRPr="005C4992" w:rsidRDefault="0085017D" w:rsidP="0085017D">
      <w:pPr>
        <w:autoSpaceDE w:val="0"/>
        <w:autoSpaceDN w:val="0"/>
        <w:adjustRightInd w:val="0"/>
        <w:ind w:firstLine="720"/>
        <w:jc w:val="center"/>
        <w:rPr>
          <w:b/>
          <w:szCs w:val="24"/>
        </w:rPr>
      </w:pPr>
    </w:p>
    <w:p w:rsidR="0085017D" w:rsidRPr="005C4992" w:rsidRDefault="0085017D" w:rsidP="0085017D">
      <w:pPr>
        <w:autoSpaceDE w:val="0"/>
        <w:autoSpaceDN w:val="0"/>
        <w:adjustRightInd w:val="0"/>
        <w:ind w:firstLine="720"/>
        <w:rPr>
          <w:b/>
          <w:szCs w:val="24"/>
        </w:rPr>
      </w:pPr>
    </w:p>
    <w:p w:rsidR="0085017D" w:rsidRPr="00662436" w:rsidRDefault="0085017D" w:rsidP="0085017D">
      <w:pPr>
        <w:autoSpaceDE w:val="0"/>
        <w:autoSpaceDN w:val="0"/>
        <w:adjustRightInd w:val="0"/>
        <w:ind w:firstLine="12"/>
        <w:rPr>
          <w:spacing w:val="2"/>
          <w:sz w:val="28"/>
          <w:szCs w:val="28"/>
          <w:shd w:val="clear" w:color="auto" w:fill="FFFFFF"/>
        </w:rPr>
      </w:pPr>
      <w:r w:rsidRPr="00662436">
        <w:rPr>
          <w:spacing w:val="2"/>
          <w:sz w:val="28"/>
          <w:szCs w:val="28"/>
          <w:shd w:val="clear" w:color="auto" w:fill="FFFFFF"/>
        </w:rPr>
        <w:t>Примечание:</w:t>
      </w:r>
      <w:r w:rsidRPr="00662436">
        <w:rPr>
          <w:spacing w:val="2"/>
          <w:sz w:val="28"/>
          <w:szCs w:val="28"/>
        </w:rPr>
        <w:br/>
      </w:r>
      <w:r w:rsidRPr="00662436">
        <w:rPr>
          <w:spacing w:val="2"/>
          <w:sz w:val="28"/>
          <w:szCs w:val="28"/>
          <w:shd w:val="clear" w:color="auto" w:fill="FFFFFF"/>
        </w:rPr>
        <w:t>&lt;1&gt; для оборудования, установленного в соответствии с проектной и (или) технической документацией на многоквартирный дом.</w:t>
      </w:r>
    </w:p>
    <w:p w:rsidR="0085017D" w:rsidRPr="00662436" w:rsidRDefault="0085017D" w:rsidP="0085017D">
      <w:pPr>
        <w:autoSpaceDE w:val="0"/>
        <w:autoSpaceDN w:val="0"/>
        <w:adjustRightInd w:val="0"/>
        <w:rPr>
          <w:spacing w:val="2"/>
          <w:sz w:val="28"/>
          <w:szCs w:val="28"/>
          <w:shd w:val="clear" w:color="auto" w:fill="FFFFFF"/>
        </w:rPr>
      </w:pPr>
      <w:r w:rsidRPr="00662436">
        <w:rPr>
          <w:spacing w:val="2"/>
          <w:sz w:val="28"/>
          <w:szCs w:val="28"/>
          <w:shd w:val="clear" w:color="auto" w:fill="FFFFFF"/>
        </w:rPr>
        <w:t>&lt;2&gt; с использованием энергосберегающих ламп мощностью до 11 Вт и (или) с применением датчиков движения, или акустических выключателей, или аналогичного энергосберегающего оборудования.</w:t>
      </w:r>
    </w:p>
    <w:p w:rsidR="0085017D" w:rsidRPr="00662436" w:rsidRDefault="0085017D" w:rsidP="0085017D">
      <w:pPr>
        <w:autoSpaceDE w:val="0"/>
        <w:autoSpaceDN w:val="0"/>
        <w:adjustRightInd w:val="0"/>
        <w:rPr>
          <w:spacing w:val="2"/>
          <w:sz w:val="28"/>
          <w:szCs w:val="28"/>
          <w:shd w:val="clear" w:color="auto" w:fill="FFFFFF"/>
        </w:rPr>
      </w:pPr>
      <w:r w:rsidRPr="00662436">
        <w:rPr>
          <w:spacing w:val="2"/>
          <w:sz w:val="28"/>
          <w:szCs w:val="28"/>
          <w:shd w:val="clear" w:color="auto" w:fill="FFFFFF"/>
        </w:rPr>
        <w:t>&lt;3&gt; с использованием ламп накаливания, не оборудованных датчиками движения или акустическими выключателями, или аналогичным оборудованием.</w:t>
      </w:r>
      <w:r w:rsidRPr="00662436">
        <w:rPr>
          <w:spacing w:val="2"/>
          <w:sz w:val="28"/>
          <w:szCs w:val="28"/>
        </w:rPr>
        <w:br/>
      </w:r>
      <w:r w:rsidRPr="00662436">
        <w:rPr>
          <w:spacing w:val="2"/>
          <w:sz w:val="28"/>
          <w:szCs w:val="28"/>
          <w:shd w:val="clear" w:color="auto" w:fill="FFFFFF"/>
        </w:rPr>
        <w:t xml:space="preserve">&lt;4&gt; системы противопожарного оборудования и (или) </w:t>
      </w:r>
      <w:proofErr w:type="spellStart"/>
      <w:r w:rsidRPr="00662436">
        <w:rPr>
          <w:spacing w:val="2"/>
          <w:sz w:val="28"/>
          <w:szCs w:val="28"/>
          <w:shd w:val="clear" w:color="auto" w:fill="FFFFFF"/>
        </w:rPr>
        <w:t>дымоудаления</w:t>
      </w:r>
      <w:proofErr w:type="spellEnd"/>
      <w:r w:rsidRPr="00662436">
        <w:rPr>
          <w:spacing w:val="2"/>
          <w:sz w:val="28"/>
          <w:szCs w:val="28"/>
          <w:shd w:val="clear" w:color="auto" w:fill="FFFFFF"/>
        </w:rPr>
        <w:t>, и (или) дверные запирающие устройства, и (или) усилители телеантенн коллективного пользования.</w:t>
      </w:r>
    </w:p>
    <w:p w:rsidR="0085017D" w:rsidRPr="00662436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Pr="00662436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Pr="00662436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85017D" w:rsidRPr="00852142" w:rsidRDefault="0085017D" w:rsidP="00CC7FBF">
      <w:pPr>
        <w:autoSpaceDE w:val="0"/>
        <w:autoSpaceDN w:val="0"/>
        <w:adjustRightInd w:val="0"/>
        <w:ind w:firstLine="720"/>
        <w:rPr>
          <w:b/>
          <w:sz w:val="28"/>
          <w:szCs w:val="28"/>
          <w:lang w:val="en-US"/>
        </w:rPr>
      </w:pPr>
      <w:bookmarkStart w:id="4" w:name="_GoBack"/>
      <w:bookmarkEnd w:id="4"/>
    </w:p>
    <w:sectPr w:rsidR="0085017D" w:rsidRPr="00852142" w:rsidSect="003D1098">
      <w:headerReference w:type="default" r:id="rId13"/>
      <w:pgSz w:w="11907" w:h="16840" w:code="9"/>
      <w:pgMar w:top="851" w:right="1134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99F" w:rsidRDefault="000E699F" w:rsidP="00953487">
      <w:r>
        <w:separator/>
      </w:r>
    </w:p>
  </w:endnote>
  <w:endnote w:type="continuationSeparator" w:id="0">
    <w:p w:rsidR="000E699F" w:rsidRDefault="000E699F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99F" w:rsidRDefault="000E699F" w:rsidP="00953487">
      <w:r>
        <w:separator/>
      </w:r>
    </w:p>
  </w:footnote>
  <w:footnote w:type="continuationSeparator" w:id="0">
    <w:p w:rsidR="000E699F" w:rsidRDefault="000E699F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80" w:rsidRDefault="001D2780">
    <w:pPr>
      <w:pStyle w:val="a7"/>
      <w:jc w:val="center"/>
    </w:pPr>
  </w:p>
  <w:p w:rsidR="001D2780" w:rsidRDefault="001D27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EF64B7"/>
    <w:multiLevelType w:val="hybridMultilevel"/>
    <w:tmpl w:val="C89222B4"/>
    <w:lvl w:ilvl="0" w:tplc="47E6C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582E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E699F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1D2780"/>
    <w:rsid w:val="001E2887"/>
    <w:rsid w:val="00223D39"/>
    <w:rsid w:val="00233CDE"/>
    <w:rsid w:val="002431E1"/>
    <w:rsid w:val="002569A8"/>
    <w:rsid w:val="00264872"/>
    <w:rsid w:val="00267FE7"/>
    <w:rsid w:val="002737BA"/>
    <w:rsid w:val="00273900"/>
    <w:rsid w:val="00276BC9"/>
    <w:rsid w:val="002921E1"/>
    <w:rsid w:val="0029415F"/>
    <w:rsid w:val="002A29CD"/>
    <w:rsid w:val="002E4232"/>
    <w:rsid w:val="00301F42"/>
    <w:rsid w:val="0033302D"/>
    <w:rsid w:val="00336D33"/>
    <w:rsid w:val="003773A4"/>
    <w:rsid w:val="00390999"/>
    <w:rsid w:val="00390F68"/>
    <w:rsid w:val="00391B35"/>
    <w:rsid w:val="003C2618"/>
    <w:rsid w:val="003D1098"/>
    <w:rsid w:val="003D6FCD"/>
    <w:rsid w:val="003E0610"/>
    <w:rsid w:val="003E0F3D"/>
    <w:rsid w:val="003F6F86"/>
    <w:rsid w:val="004032DE"/>
    <w:rsid w:val="00420B07"/>
    <w:rsid w:val="004555FF"/>
    <w:rsid w:val="00464982"/>
    <w:rsid w:val="004D0D46"/>
    <w:rsid w:val="004D1C51"/>
    <w:rsid w:val="0051228C"/>
    <w:rsid w:val="0051746D"/>
    <w:rsid w:val="0052164C"/>
    <w:rsid w:val="00560E05"/>
    <w:rsid w:val="0057224F"/>
    <w:rsid w:val="005A0E78"/>
    <w:rsid w:val="005A4906"/>
    <w:rsid w:val="005B537B"/>
    <w:rsid w:val="005B63D9"/>
    <w:rsid w:val="005D30B4"/>
    <w:rsid w:val="005D5F4F"/>
    <w:rsid w:val="005E613A"/>
    <w:rsid w:val="005F31C4"/>
    <w:rsid w:val="005F5FFC"/>
    <w:rsid w:val="005F6D34"/>
    <w:rsid w:val="006219E3"/>
    <w:rsid w:val="00637AEF"/>
    <w:rsid w:val="00641FF4"/>
    <w:rsid w:val="0064612F"/>
    <w:rsid w:val="0066229B"/>
    <w:rsid w:val="00662436"/>
    <w:rsid w:val="00664959"/>
    <w:rsid w:val="00676BAB"/>
    <w:rsid w:val="00677ADC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6F5D66"/>
    <w:rsid w:val="006F67D5"/>
    <w:rsid w:val="007138CB"/>
    <w:rsid w:val="0073161D"/>
    <w:rsid w:val="007324AD"/>
    <w:rsid w:val="007430F6"/>
    <w:rsid w:val="00744983"/>
    <w:rsid w:val="00746CBF"/>
    <w:rsid w:val="00752EC1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017D"/>
    <w:rsid w:val="00852142"/>
    <w:rsid w:val="008573B9"/>
    <w:rsid w:val="00860E54"/>
    <w:rsid w:val="00870221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A4F4C"/>
    <w:rsid w:val="008B44F8"/>
    <w:rsid w:val="008C241C"/>
    <w:rsid w:val="008D2F42"/>
    <w:rsid w:val="008D77EC"/>
    <w:rsid w:val="008E5A40"/>
    <w:rsid w:val="00903220"/>
    <w:rsid w:val="0090467B"/>
    <w:rsid w:val="00906923"/>
    <w:rsid w:val="00907256"/>
    <w:rsid w:val="00947956"/>
    <w:rsid w:val="00953487"/>
    <w:rsid w:val="00955270"/>
    <w:rsid w:val="00973521"/>
    <w:rsid w:val="0097457A"/>
    <w:rsid w:val="009772EF"/>
    <w:rsid w:val="00987B32"/>
    <w:rsid w:val="009935DF"/>
    <w:rsid w:val="009C7656"/>
    <w:rsid w:val="009D0B21"/>
    <w:rsid w:val="009D6B90"/>
    <w:rsid w:val="009F7F42"/>
    <w:rsid w:val="00A01E1C"/>
    <w:rsid w:val="00A07947"/>
    <w:rsid w:val="00A27B23"/>
    <w:rsid w:val="00A3153A"/>
    <w:rsid w:val="00A331C3"/>
    <w:rsid w:val="00A43CA9"/>
    <w:rsid w:val="00A47889"/>
    <w:rsid w:val="00A51AD6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2A2D"/>
    <w:rsid w:val="00AF7CC5"/>
    <w:rsid w:val="00B008C3"/>
    <w:rsid w:val="00B41DB6"/>
    <w:rsid w:val="00B521FF"/>
    <w:rsid w:val="00B94EBF"/>
    <w:rsid w:val="00BA0D1C"/>
    <w:rsid w:val="00BB0921"/>
    <w:rsid w:val="00BB5BF3"/>
    <w:rsid w:val="00BC33E3"/>
    <w:rsid w:val="00BD41A2"/>
    <w:rsid w:val="00BF4A1E"/>
    <w:rsid w:val="00C11EAE"/>
    <w:rsid w:val="00C126BB"/>
    <w:rsid w:val="00C13531"/>
    <w:rsid w:val="00C15423"/>
    <w:rsid w:val="00C20693"/>
    <w:rsid w:val="00C24B38"/>
    <w:rsid w:val="00C469D7"/>
    <w:rsid w:val="00C47B2C"/>
    <w:rsid w:val="00C50625"/>
    <w:rsid w:val="00C52D36"/>
    <w:rsid w:val="00C54F1E"/>
    <w:rsid w:val="00C71422"/>
    <w:rsid w:val="00C7699B"/>
    <w:rsid w:val="00C83516"/>
    <w:rsid w:val="00C92ACE"/>
    <w:rsid w:val="00CC7FBF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B4FBA"/>
    <w:rsid w:val="00DC1A88"/>
    <w:rsid w:val="00DC2028"/>
    <w:rsid w:val="00DC2667"/>
    <w:rsid w:val="00DC3B3D"/>
    <w:rsid w:val="00DD3865"/>
    <w:rsid w:val="00DD7A46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C5CC4"/>
    <w:rsid w:val="00ED4284"/>
    <w:rsid w:val="00EE242D"/>
    <w:rsid w:val="00EE5F60"/>
    <w:rsid w:val="00EF464A"/>
    <w:rsid w:val="00F01338"/>
    <w:rsid w:val="00F04D93"/>
    <w:rsid w:val="00F101B5"/>
    <w:rsid w:val="00F623F8"/>
    <w:rsid w:val="00F77101"/>
    <w:rsid w:val="00F82100"/>
    <w:rsid w:val="00F84E6E"/>
    <w:rsid w:val="00F91CB7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DF67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70852E4ECAA3A6DBECC76DBA73E0E160F04FA4217A5A2D473989A7F88C97960B247D50B1B5C01BA90002028831DF2628F5B6003F7629830C362F33E4b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70852E4ECAA3A6DBECD960AC1FBDEA60FC17A8287C537B136D8FF0A7DC91C34B647B05F2F1CD18AD0B5F56CC6F867569BEBB00246A2983E1b3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D70852E4ECAA3A6DBECD960AC1FBDEA61FC18AA217C537B136D8FF0A7DC91C359642309F0F4D31AAB1E09078AE3b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70852E4ECAA3A6DBECD960AC1FBDEA60FC10A0227A537B136D8FF0A7DC91C34B647B05F2F0CA1BAE0B5F56CC6F867569BEBB00246A2983E1b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EE0D-8556-495F-9066-FD76BFD43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16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27</cp:revision>
  <cp:lastPrinted>2021-05-14T07:41:00Z</cp:lastPrinted>
  <dcterms:created xsi:type="dcterms:W3CDTF">2021-04-27T11:50:00Z</dcterms:created>
  <dcterms:modified xsi:type="dcterms:W3CDTF">2021-05-14T08:11:00Z</dcterms:modified>
</cp:coreProperties>
</file>